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398" w:rsidRPr="00596F54" w:rsidRDefault="00596F54" w:rsidP="000C5398">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Evangelia Prasinou</w:t>
      </w:r>
    </w:p>
    <w:p w:rsidR="00596F54" w:rsidRPr="00596F54" w:rsidRDefault="00596F54" w:rsidP="000C5398">
      <w:pPr>
        <w:spacing w:line="360" w:lineRule="auto"/>
        <w:jc w:val="center"/>
        <w:rPr>
          <w:rFonts w:ascii="Times New Roman" w:hAnsi="Times New Roman" w:cs="Times New Roman"/>
          <w:b/>
          <w:sz w:val="24"/>
          <w:szCs w:val="24"/>
          <w:lang w:val="en-US"/>
        </w:rPr>
      </w:pPr>
      <w:r w:rsidRPr="00596F54">
        <w:rPr>
          <w:rFonts w:ascii="Times New Roman" w:hAnsi="Times New Roman" w:cs="Times New Roman"/>
          <w:b/>
          <w:sz w:val="24"/>
          <w:szCs w:val="24"/>
          <w:lang w:val="en-US"/>
        </w:rPr>
        <w:t xml:space="preserve">R. Wagner's inter-artistic horizon for the </w:t>
      </w:r>
      <w:r>
        <w:rPr>
          <w:rFonts w:ascii="Times New Roman" w:hAnsi="Times New Roman" w:cs="Times New Roman"/>
          <w:b/>
          <w:i/>
          <w:sz w:val="24"/>
          <w:szCs w:val="24"/>
          <w:lang w:val="en-US"/>
        </w:rPr>
        <w:t>Total Work of Art</w:t>
      </w:r>
      <w:r w:rsidRPr="00596F54">
        <w:rPr>
          <w:rFonts w:ascii="Times New Roman" w:hAnsi="Times New Roman" w:cs="Times New Roman"/>
          <w:b/>
          <w:sz w:val="24"/>
          <w:szCs w:val="24"/>
          <w:lang w:val="en-US"/>
        </w:rPr>
        <w:t xml:space="preserve"> and the modern Greek prose of </w:t>
      </w:r>
      <w:r w:rsidRPr="00F642B7">
        <w:rPr>
          <w:rFonts w:ascii="Times New Roman" w:hAnsi="Times New Roman" w:cs="Times New Roman"/>
          <w:b/>
          <w:sz w:val="24"/>
          <w:szCs w:val="24"/>
          <w:lang w:val="en-US"/>
        </w:rPr>
        <w:t>Aestheticism</w:t>
      </w:r>
    </w:p>
    <w:p w:rsidR="000C5398" w:rsidRPr="00596F54" w:rsidRDefault="000C5398" w:rsidP="000C5398">
      <w:pPr>
        <w:pStyle w:val="a3"/>
        <w:spacing w:line="360" w:lineRule="auto"/>
        <w:ind w:firstLine="720"/>
        <w:jc w:val="both"/>
        <w:rPr>
          <w:rFonts w:ascii="Times New Roman" w:hAnsi="Times New Roman" w:cs="Times New Roman"/>
          <w:sz w:val="24"/>
          <w:szCs w:val="24"/>
          <w:lang w:val="en-US"/>
        </w:rPr>
      </w:pPr>
    </w:p>
    <w:p w:rsidR="009C5949" w:rsidRPr="009C5949" w:rsidRDefault="009C5949" w:rsidP="000C5398">
      <w:pPr>
        <w:pStyle w:val="a3"/>
        <w:spacing w:line="360" w:lineRule="auto"/>
        <w:ind w:firstLine="720"/>
        <w:jc w:val="both"/>
        <w:rPr>
          <w:rFonts w:ascii="Times New Roman" w:hAnsi="Times New Roman" w:cs="Times New Roman"/>
          <w:color w:val="000000" w:themeColor="text1"/>
          <w:sz w:val="24"/>
          <w:szCs w:val="24"/>
          <w:lang w:val="en-US"/>
        </w:rPr>
      </w:pPr>
      <w:r w:rsidRPr="009C5949">
        <w:rPr>
          <w:rFonts w:ascii="Times New Roman" w:hAnsi="Times New Roman" w:cs="Times New Roman"/>
          <w:color w:val="000000" w:themeColor="text1"/>
          <w:sz w:val="24"/>
          <w:szCs w:val="24"/>
          <w:lang w:val="en-US"/>
        </w:rPr>
        <w:t>R. Wagner's contribution to the history of music lies in his attempt to unite all the arts (poetry, music, painting, sculpture, etc.) into a single artistic formation. His aesthetic and philosophical theory of the com</w:t>
      </w:r>
      <w:r>
        <w:rPr>
          <w:rFonts w:ascii="Times New Roman" w:hAnsi="Times New Roman" w:cs="Times New Roman"/>
          <w:color w:val="000000" w:themeColor="text1"/>
          <w:sz w:val="24"/>
          <w:szCs w:val="24"/>
          <w:lang w:val="en-US"/>
        </w:rPr>
        <w:t>bination of the arts is summari</w:t>
      </w:r>
      <w:r>
        <w:rPr>
          <w:rFonts w:ascii="Times New Roman" w:hAnsi="Times New Roman" w:cs="Times New Roman"/>
          <w:color w:val="000000" w:themeColor="text1"/>
          <w:sz w:val="24"/>
          <w:szCs w:val="24"/>
          <w:lang w:val="en-GB"/>
        </w:rPr>
        <w:t>s</w:t>
      </w:r>
      <w:r w:rsidRPr="009C5949">
        <w:rPr>
          <w:rFonts w:ascii="Times New Roman" w:hAnsi="Times New Roman" w:cs="Times New Roman"/>
          <w:color w:val="000000" w:themeColor="text1"/>
          <w:sz w:val="24"/>
          <w:szCs w:val="24"/>
          <w:lang w:val="en-US"/>
        </w:rPr>
        <w:t xml:space="preserve">ed in the Wagnerian </w:t>
      </w:r>
      <w:r w:rsidRPr="00F642B7">
        <w:rPr>
          <w:rFonts w:ascii="Times New Roman" w:hAnsi="Times New Roman" w:cs="Times New Roman"/>
          <w:i/>
          <w:color w:val="000000" w:themeColor="text1"/>
          <w:sz w:val="24"/>
          <w:szCs w:val="24"/>
          <w:lang w:val="en-US"/>
        </w:rPr>
        <w:t>Gesamtkunstwerk</w:t>
      </w:r>
      <w:r w:rsidRPr="009C5949">
        <w:rPr>
          <w:rFonts w:ascii="Times New Roman" w:hAnsi="Times New Roman" w:cs="Times New Roman"/>
          <w:color w:val="000000" w:themeColor="text1"/>
          <w:sz w:val="24"/>
          <w:szCs w:val="24"/>
          <w:lang w:val="en-US"/>
        </w:rPr>
        <w:t xml:space="preserve"> (</w:t>
      </w:r>
      <w:r w:rsidR="00596F54" w:rsidRPr="00F642B7">
        <w:rPr>
          <w:rFonts w:ascii="Times New Roman" w:hAnsi="Times New Roman" w:cs="Times New Roman"/>
          <w:i/>
          <w:color w:val="000000" w:themeColor="text1"/>
          <w:sz w:val="24"/>
          <w:szCs w:val="24"/>
          <w:lang w:val="en-US"/>
        </w:rPr>
        <w:t>Total Work of Art</w:t>
      </w:r>
      <w:r w:rsidRPr="009C5949">
        <w:rPr>
          <w:rFonts w:ascii="Times New Roman" w:hAnsi="Times New Roman" w:cs="Times New Roman"/>
          <w:color w:val="000000" w:themeColor="text1"/>
          <w:sz w:val="24"/>
          <w:szCs w:val="24"/>
          <w:lang w:val="en-US"/>
        </w:rPr>
        <w:t>, 1876), the conception of which has its origins in the Philosophy of Romanticism (Hegel, Schelling).</w:t>
      </w:r>
    </w:p>
    <w:p w:rsidR="00981028" w:rsidRPr="00981028" w:rsidRDefault="00981028" w:rsidP="000C5398">
      <w:pPr>
        <w:pStyle w:val="a3"/>
        <w:spacing w:line="360" w:lineRule="auto"/>
        <w:ind w:firstLine="720"/>
        <w:jc w:val="both"/>
        <w:rPr>
          <w:rFonts w:ascii="Times New Roman" w:hAnsi="Times New Roman" w:cs="Times New Roman"/>
          <w:color w:val="000000" w:themeColor="text1"/>
          <w:sz w:val="24"/>
          <w:szCs w:val="24"/>
          <w:lang w:val="en-US"/>
        </w:rPr>
      </w:pPr>
      <w:r w:rsidRPr="00981028">
        <w:rPr>
          <w:rFonts w:ascii="Times New Roman" w:hAnsi="Times New Roman" w:cs="Times New Roman"/>
          <w:color w:val="000000" w:themeColor="text1"/>
          <w:sz w:val="24"/>
          <w:szCs w:val="24"/>
          <w:lang w:val="en-US"/>
        </w:rPr>
        <w:t>The</w:t>
      </w:r>
      <w:r>
        <w:rPr>
          <w:rFonts w:ascii="Times New Roman" w:hAnsi="Times New Roman" w:cs="Times New Roman"/>
          <w:color w:val="000000" w:themeColor="text1"/>
          <w:sz w:val="24"/>
          <w:szCs w:val="24"/>
          <w:lang w:val="en-US"/>
        </w:rPr>
        <w:t xml:space="preserve"> German composer tried to </w:t>
      </w:r>
      <w:r w:rsidR="00F642B7">
        <w:rPr>
          <w:rFonts w:ascii="Times New Roman" w:hAnsi="Times New Roman" w:cs="Times New Roman"/>
          <w:color w:val="000000" w:themeColor="text1"/>
          <w:sz w:val="24"/>
          <w:szCs w:val="24"/>
          <w:lang w:val="en-US"/>
        </w:rPr>
        <w:t>materialize</w:t>
      </w:r>
      <w:r>
        <w:rPr>
          <w:rFonts w:ascii="Times New Roman" w:hAnsi="Times New Roman" w:cs="Times New Roman"/>
          <w:color w:val="000000" w:themeColor="text1"/>
          <w:sz w:val="24"/>
          <w:szCs w:val="24"/>
          <w:lang w:val="en-US"/>
        </w:rPr>
        <w:t xml:space="preserve"> this genius theory</w:t>
      </w:r>
      <w:r w:rsidR="00727B81">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of the </w:t>
      </w:r>
      <w:r w:rsidRPr="00981028">
        <w:rPr>
          <w:rFonts w:ascii="Times New Roman" w:hAnsi="Times New Roman" w:cs="Times New Roman"/>
          <w:color w:val="000000" w:themeColor="text1"/>
          <w:sz w:val="24"/>
          <w:szCs w:val="24"/>
          <w:lang w:val="en-US"/>
        </w:rPr>
        <w:t>coexistence of the arts</w:t>
      </w:r>
      <w:r w:rsidR="00727B81">
        <w:rPr>
          <w:rFonts w:ascii="Times New Roman" w:hAnsi="Times New Roman" w:cs="Times New Roman"/>
          <w:color w:val="000000" w:themeColor="text1"/>
          <w:sz w:val="24"/>
          <w:szCs w:val="24"/>
          <w:lang w:val="en-US"/>
        </w:rPr>
        <w:t>-</w:t>
      </w:r>
      <w:r w:rsidRPr="00981028">
        <w:rPr>
          <w:rFonts w:ascii="Times New Roman" w:hAnsi="Times New Roman" w:cs="Times New Roman"/>
          <w:color w:val="000000" w:themeColor="text1"/>
          <w:sz w:val="24"/>
          <w:szCs w:val="24"/>
          <w:lang w:val="en-US"/>
        </w:rPr>
        <w:t xml:space="preserve"> in </w:t>
      </w:r>
      <w:r>
        <w:rPr>
          <w:rFonts w:ascii="Times New Roman" w:hAnsi="Times New Roman" w:cs="Times New Roman"/>
          <w:color w:val="000000" w:themeColor="text1"/>
          <w:sz w:val="24"/>
          <w:szCs w:val="24"/>
          <w:lang w:val="en-US"/>
        </w:rPr>
        <w:t xml:space="preserve">the </w:t>
      </w:r>
      <w:r w:rsidRPr="00981028">
        <w:rPr>
          <w:rFonts w:ascii="Times New Roman" w:hAnsi="Times New Roman" w:cs="Times New Roman"/>
          <w:color w:val="000000" w:themeColor="text1"/>
          <w:sz w:val="24"/>
          <w:szCs w:val="24"/>
          <w:lang w:val="en-US"/>
        </w:rPr>
        <w:t xml:space="preserve">opera, </w:t>
      </w:r>
      <w:r w:rsidR="00727B81">
        <w:rPr>
          <w:rFonts w:ascii="Times New Roman" w:hAnsi="Times New Roman" w:cs="Times New Roman"/>
          <w:color w:val="000000" w:themeColor="text1"/>
          <w:sz w:val="24"/>
          <w:szCs w:val="24"/>
          <w:lang w:val="en-US"/>
        </w:rPr>
        <w:t xml:space="preserve">by </w:t>
      </w:r>
      <w:r w:rsidRPr="00981028">
        <w:rPr>
          <w:rFonts w:ascii="Times New Roman" w:hAnsi="Times New Roman" w:cs="Times New Roman"/>
          <w:color w:val="000000" w:themeColor="text1"/>
          <w:sz w:val="24"/>
          <w:szCs w:val="24"/>
          <w:lang w:val="en-US"/>
        </w:rPr>
        <w:t xml:space="preserve">an artistic genre that incorporates different artistic genres in its core. </w:t>
      </w:r>
      <w:r w:rsidR="00727B81">
        <w:rPr>
          <w:rFonts w:ascii="Times New Roman" w:hAnsi="Times New Roman" w:cs="Times New Roman"/>
          <w:color w:val="000000" w:themeColor="text1"/>
          <w:sz w:val="24"/>
          <w:szCs w:val="24"/>
          <w:lang w:val="en-US"/>
        </w:rPr>
        <w:t xml:space="preserve">Having as a starting point </w:t>
      </w:r>
      <w:r w:rsidRPr="00981028">
        <w:rPr>
          <w:rFonts w:ascii="Times New Roman" w:hAnsi="Times New Roman" w:cs="Times New Roman"/>
          <w:color w:val="000000" w:themeColor="text1"/>
          <w:sz w:val="24"/>
          <w:szCs w:val="24"/>
          <w:lang w:val="en-US"/>
        </w:rPr>
        <w:t xml:space="preserve">the </w:t>
      </w:r>
      <w:r w:rsidR="00727B81">
        <w:rPr>
          <w:rFonts w:ascii="Times New Roman" w:hAnsi="Times New Roman" w:cs="Times New Roman"/>
          <w:color w:val="000000" w:themeColor="text1"/>
          <w:sz w:val="24"/>
          <w:szCs w:val="24"/>
          <w:lang w:val="en-GB"/>
        </w:rPr>
        <w:t xml:space="preserve">Florence </w:t>
      </w:r>
      <w:r w:rsidRPr="00981028">
        <w:rPr>
          <w:rFonts w:ascii="Times New Roman" w:hAnsi="Times New Roman" w:cs="Times New Roman"/>
          <w:color w:val="000000" w:themeColor="text1"/>
          <w:sz w:val="24"/>
          <w:szCs w:val="24"/>
          <w:lang w:val="en-US"/>
        </w:rPr>
        <w:t xml:space="preserve">Italian opera, Wagner attempted to </w:t>
      </w:r>
      <w:r w:rsidR="00727B81">
        <w:rPr>
          <w:rFonts w:ascii="Times New Roman" w:hAnsi="Times New Roman" w:cs="Times New Roman"/>
          <w:color w:val="000000" w:themeColor="text1"/>
          <w:sz w:val="24"/>
          <w:szCs w:val="24"/>
          <w:lang w:val="en-US"/>
        </w:rPr>
        <w:t>create</w:t>
      </w:r>
      <w:r w:rsidRPr="00981028">
        <w:rPr>
          <w:rFonts w:ascii="Times New Roman" w:hAnsi="Times New Roman" w:cs="Times New Roman"/>
          <w:color w:val="000000" w:themeColor="text1"/>
          <w:sz w:val="24"/>
          <w:szCs w:val="24"/>
          <w:lang w:val="en-US"/>
        </w:rPr>
        <w:t xml:space="preserve"> a German version of the opera, leading it to the perfection of its form. He called this new version of the opera a </w:t>
      </w:r>
      <w:r w:rsidRPr="00727B81">
        <w:rPr>
          <w:rFonts w:ascii="Times New Roman" w:hAnsi="Times New Roman" w:cs="Times New Roman"/>
          <w:i/>
          <w:color w:val="000000" w:themeColor="text1"/>
          <w:sz w:val="24"/>
          <w:szCs w:val="24"/>
          <w:lang w:val="en-US"/>
        </w:rPr>
        <w:t>musical drama</w:t>
      </w:r>
      <w:r w:rsidRPr="00981028">
        <w:rPr>
          <w:rFonts w:ascii="Times New Roman" w:hAnsi="Times New Roman" w:cs="Times New Roman"/>
          <w:color w:val="000000" w:themeColor="text1"/>
          <w:sz w:val="24"/>
          <w:szCs w:val="24"/>
          <w:lang w:val="en-US"/>
        </w:rPr>
        <w:t>. Unlike Italian opera, which can be divided into sections (e</w:t>
      </w:r>
      <w:r w:rsidR="00727B81">
        <w:rPr>
          <w:rFonts w:ascii="Times New Roman" w:hAnsi="Times New Roman" w:cs="Times New Roman"/>
          <w:color w:val="000000" w:themeColor="text1"/>
          <w:sz w:val="24"/>
          <w:szCs w:val="24"/>
          <w:lang w:val="en-US"/>
        </w:rPr>
        <w:t>.</w:t>
      </w:r>
      <w:r w:rsidRPr="00981028">
        <w:rPr>
          <w:rFonts w:ascii="Times New Roman" w:hAnsi="Times New Roman" w:cs="Times New Roman"/>
          <w:color w:val="000000" w:themeColor="text1"/>
          <w:sz w:val="24"/>
          <w:szCs w:val="24"/>
          <w:lang w:val="en-US"/>
        </w:rPr>
        <w:t>g</w:t>
      </w:r>
      <w:r w:rsidR="00727B81">
        <w:rPr>
          <w:rFonts w:ascii="Times New Roman" w:hAnsi="Times New Roman" w:cs="Times New Roman"/>
          <w:color w:val="000000" w:themeColor="text1"/>
          <w:sz w:val="24"/>
          <w:szCs w:val="24"/>
          <w:lang w:val="en-US"/>
        </w:rPr>
        <w:t>.</w:t>
      </w:r>
      <w:r w:rsidRPr="00981028">
        <w:rPr>
          <w:rFonts w:ascii="Times New Roman" w:hAnsi="Times New Roman" w:cs="Times New Roman"/>
          <w:color w:val="000000" w:themeColor="text1"/>
          <w:sz w:val="24"/>
          <w:szCs w:val="24"/>
          <w:lang w:val="en-US"/>
        </w:rPr>
        <w:t xml:space="preserve"> libretto, arias, etc.) that often deal with a different subject, Wagner's musical drama has a continuous flow centered on a sp</w:t>
      </w:r>
      <w:r w:rsidR="00727B81">
        <w:rPr>
          <w:rFonts w:ascii="Times New Roman" w:hAnsi="Times New Roman" w:cs="Times New Roman"/>
          <w:color w:val="000000" w:themeColor="text1"/>
          <w:sz w:val="24"/>
          <w:szCs w:val="24"/>
          <w:lang w:val="en-US"/>
        </w:rPr>
        <w:t>ecific theme (</w:t>
      </w:r>
      <w:r w:rsidR="00727B81" w:rsidRPr="00F642B7">
        <w:rPr>
          <w:rFonts w:ascii="Times New Roman" w:hAnsi="Times New Roman" w:cs="Times New Roman"/>
          <w:i/>
          <w:color w:val="000000" w:themeColor="text1"/>
          <w:sz w:val="24"/>
          <w:szCs w:val="24"/>
          <w:lang w:val="en-US"/>
        </w:rPr>
        <w:t>endless melody</w:t>
      </w:r>
      <w:r w:rsidR="00727B81">
        <w:rPr>
          <w:rFonts w:ascii="Times New Roman" w:hAnsi="Times New Roman" w:cs="Times New Roman"/>
          <w:color w:val="000000" w:themeColor="text1"/>
          <w:sz w:val="24"/>
          <w:szCs w:val="24"/>
          <w:lang w:val="en-US"/>
        </w:rPr>
        <w:t xml:space="preserve">). </w:t>
      </w:r>
      <w:r w:rsidRPr="00981028">
        <w:rPr>
          <w:rFonts w:ascii="Times New Roman" w:hAnsi="Times New Roman" w:cs="Times New Roman"/>
          <w:color w:val="000000" w:themeColor="text1"/>
          <w:sz w:val="24"/>
          <w:szCs w:val="24"/>
          <w:lang w:val="en-US"/>
        </w:rPr>
        <w:t>The inner coherence of the drama is also served by</w:t>
      </w:r>
      <w:r w:rsidR="00727B81">
        <w:rPr>
          <w:rFonts w:ascii="Times New Roman" w:hAnsi="Times New Roman" w:cs="Times New Roman"/>
          <w:color w:val="000000" w:themeColor="text1"/>
          <w:sz w:val="24"/>
          <w:szCs w:val="24"/>
          <w:lang w:val="en-US"/>
        </w:rPr>
        <w:t xml:space="preserve"> the</w:t>
      </w:r>
      <w:r w:rsidRPr="00981028">
        <w:rPr>
          <w:rFonts w:ascii="Times New Roman" w:hAnsi="Times New Roman" w:cs="Times New Roman"/>
          <w:color w:val="000000" w:themeColor="text1"/>
          <w:sz w:val="24"/>
          <w:szCs w:val="24"/>
          <w:lang w:val="en-US"/>
        </w:rPr>
        <w:t xml:space="preserve"> </w:t>
      </w:r>
      <w:r w:rsidRPr="00727B81">
        <w:rPr>
          <w:rFonts w:ascii="Times New Roman" w:hAnsi="Times New Roman" w:cs="Times New Roman"/>
          <w:i/>
          <w:color w:val="000000" w:themeColor="text1"/>
          <w:sz w:val="24"/>
          <w:szCs w:val="24"/>
          <w:lang w:val="en-US"/>
        </w:rPr>
        <w:t>Leitmotiv</w:t>
      </w:r>
      <w:r w:rsidRPr="00981028">
        <w:rPr>
          <w:rFonts w:ascii="Times New Roman" w:hAnsi="Times New Roman" w:cs="Times New Roman"/>
          <w:color w:val="000000" w:themeColor="text1"/>
          <w:sz w:val="24"/>
          <w:szCs w:val="24"/>
          <w:lang w:val="en-US"/>
        </w:rPr>
        <w:t>, a musical idea that is repeated from time to time throughout the connection. In short, opera or musical drama, according to Wagner, define a musical connection in which different artistic idioms coexist.</w:t>
      </w:r>
    </w:p>
    <w:p w:rsidR="00011EA8" w:rsidRPr="00011EA8" w:rsidRDefault="00011EA8" w:rsidP="00FA5DD0">
      <w:pPr>
        <w:pStyle w:val="a3"/>
        <w:spacing w:line="360" w:lineRule="auto"/>
        <w:jc w:val="both"/>
        <w:rPr>
          <w:rFonts w:ascii="Times New Roman" w:hAnsi="Times New Roman" w:cs="Times New Roman"/>
          <w:i/>
          <w:color w:val="000000" w:themeColor="text1"/>
          <w:sz w:val="24"/>
          <w:szCs w:val="24"/>
          <w:lang w:val="en-US"/>
        </w:rPr>
      </w:pPr>
      <w:r w:rsidRPr="00FA5DD0">
        <w:rPr>
          <w:rFonts w:ascii="Times New Roman" w:hAnsi="Times New Roman" w:cs="Times New Roman"/>
          <w:color w:val="000000" w:themeColor="text1"/>
          <w:sz w:val="24"/>
          <w:szCs w:val="24"/>
          <w:lang w:val="en-US"/>
        </w:rPr>
        <w:t xml:space="preserve">Wagner's influence transcended the boundaries of music by penetrating other artistic expressions, such as painting and literature (Symbolist poets, Baudelaire, Mallarmé), while the philosophical extensions of the German composer's theory and works and his connection with the A. Schopenhauer’s philosophy </w:t>
      </w:r>
      <w:r w:rsidR="00FA5DD0" w:rsidRPr="00FA5DD0">
        <w:rPr>
          <w:rFonts w:ascii="Times New Roman" w:hAnsi="Times New Roman" w:cs="Times New Roman"/>
          <w:color w:val="000000" w:themeColor="text1"/>
          <w:sz w:val="24"/>
          <w:szCs w:val="24"/>
          <w:lang w:val="en-US"/>
        </w:rPr>
        <w:t>pre-occupied largely t</w:t>
      </w:r>
      <w:r w:rsidRPr="00FA5DD0">
        <w:rPr>
          <w:rFonts w:ascii="Times New Roman" w:hAnsi="Times New Roman" w:cs="Times New Roman"/>
          <w:color w:val="000000" w:themeColor="text1"/>
          <w:sz w:val="24"/>
          <w:szCs w:val="24"/>
          <w:lang w:val="en-US"/>
        </w:rPr>
        <w:t xml:space="preserve">he philosophical </w:t>
      </w:r>
      <w:r w:rsidR="00FA5DD0" w:rsidRPr="00FA5DD0">
        <w:rPr>
          <w:rFonts w:ascii="Times New Roman" w:hAnsi="Times New Roman" w:cs="Times New Roman"/>
          <w:color w:val="000000" w:themeColor="text1"/>
          <w:sz w:val="24"/>
          <w:szCs w:val="24"/>
          <w:lang w:val="en-US"/>
        </w:rPr>
        <w:t>intelligentsia</w:t>
      </w:r>
      <w:r w:rsidRPr="00FA5DD0">
        <w:rPr>
          <w:rFonts w:ascii="Times New Roman" w:hAnsi="Times New Roman" w:cs="Times New Roman"/>
          <w:color w:val="000000" w:themeColor="text1"/>
          <w:sz w:val="24"/>
          <w:szCs w:val="24"/>
          <w:lang w:val="en-US"/>
        </w:rPr>
        <w:t xml:space="preserve"> (F</w:t>
      </w:r>
      <w:r w:rsidR="00FA5DD0" w:rsidRPr="00FA5DD0">
        <w:rPr>
          <w:rFonts w:ascii="Times New Roman" w:hAnsi="Times New Roman" w:cs="Times New Roman"/>
          <w:color w:val="000000" w:themeColor="text1"/>
          <w:sz w:val="24"/>
          <w:szCs w:val="24"/>
          <w:lang w:val="en-US"/>
        </w:rPr>
        <w:t>.</w:t>
      </w:r>
      <w:r w:rsidRPr="00FA5DD0">
        <w:rPr>
          <w:rFonts w:ascii="Times New Roman" w:hAnsi="Times New Roman" w:cs="Times New Roman"/>
          <w:color w:val="000000" w:themeColor="text1"/>
          <w:sz w:val="24"/>
          <w:szCs w:val="24"/>
          <w:lang w:val="en-US"/>
        </w:rPr>
        <w:t>W</w:t>
      </w:r>
      <w:r w:rsidR="00FA5DD0" w:rsidRPr="00FA5DD0">
        <w:rPr>
          <w:rFonts w:ascii="Times New Roman" w:hAnsi="Times New Roman" w:cs="Times New Roman"/>
          <w:color w:val="000000" w:themeColor="text1"/>
          <w:sz w:val="24"/>
          <w:szCs w:val="24"/>
          <w:lang w:val="en-US"/>
        </w:rPr>
        <w:t>.</w:t>
      </w:r>
      <w:r w:rsidRPr="00FA5DD0">
        <w:rPr>
          <w:rFonts w:ascii="Times New Roman" w:hAnsi="Times New Roman" w:cs="Times New Roman"/>
          <w:color w:val="000000" w:themeColor="text1"/>
          <w:sz w:val="24"/>
          <w:szCs w:val="24"/>
          <w:lang w:val="en-US"/>
        </w:rPr>
        <w:t xml:space="preserve"> Nietzsche). In his essay </w:t>
      </w:r>
      <w:r w:rsidRPr="00FA5DD0">
        <w:rPr>
          <w:rFonts w:ascii="Times New Roman" w:hAnsi="Times New Roman" w:cs="Times New Roman"/>
          <w:i/>
          <w:color w:val="000000" w:themeColor="text1"/>
          <w:sz w:val="24"/>
          <w:szCs w:val="24"/>
          <w:lang w:val="en-US"/>
        </w:rPr>
        <w:t>The Case of Wagner</w:t>
      </w:r>
      <w:r w:rsidRPr="00FA5DD0">
        <w:rPr>
          <w:rFonts w:ascii="Times New Roman" w:hAnsi="Times New Roman" w:cs="Times New Roman"/>
          <w:color w:val="000000" w:themeColor="text1"/>
          <w:sz w:val="24"/>
          <w:szCs w:val="24"/>
          <w:lang w:val="en-US"/>
        </w:rPr>
        <w:t xml:space="preserve"> (1888)</w:t>
      </w:r>
      <w:r w:rsidR="00FA5DD0" w:rsidRPr="00FA5DD0">
        <w:rPr>
          <w:rFonts w:ascii="Times New Roman" w:hAnsi="Times New Roman" w:cs="Times New Roman"/>
          <w:color w:val="000000" w:themeColor="text1"/>
          <w:sz w:val="24"/>
          <w:szCs w:val="24"/>
          <w:lang w:val="en-US"/>
        </w:rPr>
        <w:t>,</w:t>
      </w:r>
      <w:r w:rsidRPr="00FA5DD0">
        <w:rPr>
          <w:rFonts w:ascii="Times New Roman" w:hAnsi="Times New Roman" w:cs="Times New Roman"/>
          <w:color w:val="000000" w:themeColor="text1"/>
          <w:sz w:val="24"/>
          <w:szCs w:val="24"/>
          <w:lang w:val="en-US"/>
        </w:rPr>
        <w:t xml:space="preserve"> Nietzsche will connect the German composer with the </w:t>
      </w:r>
      <w:r w:rsidR="00FA5DD0" w:rsidRPr="00FA5DD0">
        <w:rPr>
          <w:rFonts w:ascii="Times New Roman" w:hAnsi="Times New Roman" w:cs="Times New Roman"/>
          <w:i/>
          <w:color w:val="000000" w:themeColor="text1"/>
          <w:sz w:val="24"/>
          <w:szCs w:val="24"/>
          <w:lang w:val="en-US"/>
        </w:rPr>
        <w:t>Decadent</w:t>
      </w:r>
      <w:r w:rsidR="00FA5DD0" w:rsidRPr="00FA5DD0">
        <w:rPr>
          <w:rFonts w:ascii="Times New Roman" w:hAnsi="Times New Roman" w:cs="Times New Roman"/>
          <w:color w:val="000000" w:themeColor="text1"/>
          <w:sz w:val="24"/>
          <w:szCs w:val="24"/>
          <w:lang w:val="en-US"/>
        </w:rPr>
        <w:t xml:space="preserve"> movement</w:t>
      </w:r>
      <w:r w:rsidRPr="00FA5DD0">
        <w:rPr>
          <w:rFonts w:ascii="Times New Roman" w:hAnsi="Times New Roman" w:cs="Times New Roman"/>
          <w:color w:val="000000" w:themeColor="text1"/>
          <w:sz w:val="24"/>
          <w:szCs w:val="24"/>
          <w:lang w:val="en-US"/>
        </w:rPr>
        <w:t>,</w:t>
      </w:r>
      <w:r w:rsidR="00FA5DD0" w:rsidRPr="00FA5DD0">
        <w:rPr>
          <w:rFonts w:ascii="Times New Roman" w:hAnsi="Times New Roman" w:cs="Times New Roman"/>
          <w:color w:val="000000" w:themeColor="text1"/>
          <w:sz w:val="24"/>
          <w:szCs w:val="24"/>
          <w:lang w:val="en-US"/>
        </w:rPr>
        <w:t xml:space="preserve"> i.e.</w:t>
      </w:r>
      <w:r w:rsidRPr="00FA5DD0">
        <w:rPr>
          <w:rFonts w:ascii="Times New Roman" w:hAnsi="Times New Roman" w:cs="Times New Roman"/>
          <w:color w:val="000000" w:themeColor="text1"/>
          <w:sz w:val="24"/>
          <w:szCs w:val="24"/>
          <w:lang w:val="en-US"/>
        </w:rPr>
        <w:t xml:space="preserve"> the extreme version of </w:t>
      </w:r>
      <w:r w:rsidRPr="00F642B7">
        <w:rPr>
          <w:rFonts w:ascii="Times New Roman" w:hAnsi="Times New Roman" w:cs="Times New Roman"/>
          <w:color w:val="000000" w:themeColor="text1"/>
          <w:sz w:val="24"/>
          <w:szCs w:val="24"/>
          <w:lang w:val="en-US"/>
        </w:rPr>
        <w:t>Aesthe</w:t>
      </w:r>
      <w:r w:rsidR="00FA5DD0" w:rsidRPr="00F642B7">
        <w:rPr>
          <w:rFonts w:ascii="Times New Roman" w:hAnsi="Times New Roman" w:cs="Times New Roman"/>
          <w:color w:val="000000" w:themeColor="text1"/>
          <w:sz w:val="24"/>
          <w:szCs w:val="24"/>
          <w:lang w:val="en-US"/>
        </w:rPr>
        <w:t>ticism</w:t>
      </w:r>
      <w:r w:rsidRPr="00F642B7">
        <w:rPr>
          <w:rFonts w:ascii="Times New Roman" w:hAnsi="Times New Roman" w:cs="Times New Roman"/>
          <w:color w:val="000000" w:themeColor="text1"/>
          <w:sz w:val="24"/>
          <w:szCs w:val="24"/>
          <w:lang w:val="en-US"/>
        </w:rPr>
        <w:t>.</w:t>
      </w:r>
      <w:r w:rsidRPr="00FA5DD0">
        <w:rPr>
          <w:rFonts w:ascii="Times New Roman" w:hAnsi="Times New Roman" w:cs="Times New Roman"/>
          <w:color w:val="000000" w:themeColor="text1"/>
          <w:sz w:val="24"/>
          <w:szCs w:val="24"/>
          <w:lang w:val="en-US"/>
        </w:rPr>
        <w:t xml:space="preserve"> The most obvious indication of Wagner's enormous influence i</w:t>
      </w:r>
      <w:r w:rsidR="00FA5DD0" w:rsidRPr="00FA5DD0">
        <w:rPr>
          <w:rFonts w:ascii="Times New Roman" w:hAnsi="Times New Roman" w:cs="Times New Roman"/>
          <w:color w:val="000000" w:themeColor="text1"/>
          <w:sz w:val="24"/>
          <w:szCs w:val="24"/>
          <w:lang w:val="en-US"/>
        </w:rPr>
        <w:t>s the predominance of the term</w:t>
      </w:r>
      <w:r w:rsidR="00FA5DD0">
        <w:rPr>
          <w:rFonts w:ascii="Times New Roman" w:hAnsi="Times New Roman" w:cs="Times New Roman"/>
          <w:i/>
          <w:color w:val="000000" w:themeColor="text1"/>
          <w:sz w:val="24"/>
          <w:szCs w:val="24"/>
          <w:lang w:val="en-US"/>
        </w:rPr>
        <w:t xml:space="preserve"> W</w:t>
      </w:r>
      <w:r w:rsidRPr="00011EA8">
        <w:rPr>
          <w:rFonts w:ascii="Times New Roman" w:hAnsi="Times New Roman" w:cs="Times New Roman"/>
          <w:i/>
          <w:color w:val="000000" w:themeColor="text1"/>
          <w:sz w:val="24"/>
          <w:szCs w:val="24"/>
          <w:lang w:val="en-US"/>
        </w:rPr>
        <w:t>agnerism.</w:t>
      </w:r>
    </w:p>
    <w:p w:rsidR="00FA5DD0" w:rsidRDefault="00FA5DD0" w:rsidP="00FA5DD0">
      <w:pPr>
        <w:pStyle w:val="a3"/>
        <w:spacing w:line="360" w:lineRule="auto"/>
        <w:jc w:val="both"/>
        <w:rPr>
          <w:rFonts w:ascii="Times New Roman" w:hAnsi="Times New Roman" w:cs="Times New Roman"/>
          <w:color w:val="000000" w:themeColor="text1"/>
          <w:sz w:val="24"/>
          <w:szCs w:val="24"/>
          <w:lang w:val="en-US"/>
        </w:rPr>
      </w:pPr>
      <w:r w:rsidRPr="00FA5DD0">
        <w:rPr>
          <w:rFonts w:ascii="Times New Roman" w:hAnsi="Times New Roman" w:cs="Times New Roman"/>
          <w:color w:val="000000" w:themeColor="text1"/>
          <w:sz w:val="24"/>
          <w:szCs w:val="24"/>
          <w:lang w:val="en-US"/>
        </w:rPr>
        <w:t>The first reference to Wagner's name and work</w:t>
      </w:r>
      <w:r>
        <w:rPr>
          <w:rFonts w:ascii="Times New Roman" w:hAnsi="Times New Roman" w:cs="Times New Roman"/>
          <w:color w:val="000000" w:themeColor="text1"/>
          <w:sz w:val="24"/>
          <w:szCs w:val="24"/>
          <w:lang w:val="en-US"/>
        </w:rPr>
        <w:t>s</w:t>
      </w:r>
      <w:r w:rsidRPr="00FA5DD0">
        <w:rPr>
          <w:rFonts w:ascii="Times New Roman" w:hAnsi="Times New Roman" w:cs="Times New Roman"/>
          <w:color w:val="000000" w:themeColor="text1"/>
          <w:sz w:val="24"/>
          <w:szCs w:val="24"/>
          <w:lang w:val="en-US"/>
        </w:rPr>
        <w:t xml:space="preserve"> in Greece is found in </w:t>
      </w:r>
      <w:r w:rsidRPr="00FA5DD0">
        <w:rPr>
          <w:rFonts w:ascii="Times New Roman" w:hAnsi="Times New Roman" w:cs="Times New Roman"/>
          <w:i/>
          <w:color w:val="000000" w:themeColor="text1"/>
          <w:sz w:val="24"/>
          <w:szCs w:val="24"/>
          <w:lang w:val="en-US"/>
        </w:rPr>
        <w:t>Pandora</w:t>
      </w:r>
      <w:r w:rsidRPr="00FA5DD0">
        <w:rPr>
          <w:rFonts w:ascii="Times New Roman" w:hAnsi="Times New Roman" w:cs="Times New Roman"/>
          <w:color w:val="000000" w:themeColor="text1"/>
          <w:sz w:val="24"/>
          <w:szCs w:val="24"/>
          <w:lang w:val="en-US"/>
        </w:rPr>
        <w:t xml:space="preserve"> magazine on 1/3/1862, as Stella Kurbana points out in her dissertation </w:t>
      </w:r>
      <w:r w:rsidRPr="00FA5DD0">
        <w:rPr>
          <w:rFonts w:ascii="Times New Roman" w:hAnsi="Times New Roman" w:cs="Times New Roman"/>
          <w:i/>
          <w:color w:val="000000" w:themeColor="text1"/>
          <w:sz w:val="24"/>
          <w:szCs w:val="24"/>
          <w:lang w:val="en-US"/>
        </w:rPr>
        <w:t>Aspects of Wagnerism in the Greek 19</w:t>
      </w:r>
      <w:r w:rsidRPr="00FA5DD0">
        <w:rPr>
          <w:rFonts w:ascii="Times New Roman" w:hAnsi="Times New Roman" w:cs="Times New Roman"/>
          <w:i/>
          <w:color w:val="000000" w:themeColor="text1"/>
          <w:sz w:val="24"/>
          <w:szCs w:val="24"/>
          <w:vertAlign w:val="superscript"/>
          <w:lang w:val="en-US"/>
        </w:rPr>
        <w:t>th</w:t>
      </w:r>
      <w:r>
        <w:rPr>
          <w:rFonts w:ascii="Times New Roman" w:hAnsi="Times New Roman" w:cs="Times New Roman"/>
          <w:i/>
          <w:color w:val="000000" w:themeColor="text1"/>
          <w:sz w:val="24"/>
          <w:szCs w:val="24"/>
          <w:lang w:val="en-US"/>
        </w:rPr>
        <w:t xml:space="preserve"> c</w:t>
      </w:r>
      <w:r w:rsidRPr="00FA5DD0">
        <w:rPr>
          <w:rFonts w:ascii="Times New Roman" w:hAnsi="Times New Roman" w:cs="Times New Roman"/>
          <w:i/>
          <w:color w:val="000000" w:themeColor="text1"/>
          <w:sz w:val="24"/>
          <w:szCs w:val="24"/>
          <w:lang w:val="en-US"/>
        </w:rPr>
        <w:t>entury</w:t>
      </w:r>
      <w:r w:rsidRPr="00FA5DD0">
        <w:rPr>
          <w:rFonts w:ascii="Times New Roman" w:hAnsi="Times New Roman" w:cs="Times New Roman"/>
          <w:color w:val="000000" w:themeColor="text1"/>
          <w:sz w:val="24"/>
          <w:szCs w:val="24"/>
          <w:lang w:val="en-US"/>
        </w:rPr>
        <w:t>. According to Anna Katsigianni, the contribution of pioneering magazines (</w:t>
      </w:r>
      <w:r w:rsidRPr="00FA5DD0">
        <w:rPr>
          <w:rFonts w:ascii="Times New Roman" w:hAnsi="Times New Roman" w:cs="Times New Roman"/>
          <w:i/>
          <w:color w:val="000000" w:themeColor="text1"/>
          <w:sz w:val="24"/>
          <w:szCs w:val="24"/>
          <w:lang w:val="en-US"/>
        </w:rPr>
        <w:t>Art</w:t>
      </w:r>
      <w:r w:rsidRPr="00FA5DD0">
        <w:rPr>
          <w:rFonts w:ascii="Times New Roman" w:hAnsi="Times New Roman" w:cs="Times New Roman"/>
          <w:color w:val="000000" w:themeColor="text1"/>
          <w:sz w:val="24"/>
          <w:szCs w:val="24"/>
          <w:lang w:val="en-US"/>
        </w:rPr>
        <w:t xml:space="preserve"> and </w:t>
      </w:r>
      <w:r w:rsidRPr="00FA5DD0">
        <w:rPr>
          <w:rFonts w:ascii="Times New Roman" w:hAnsi="Times New Roman" w:cs="Times New Roman"/>
          <w:i/>
          <w:color w:val="000000" w:themeColor="text1"/>
          <w:sz w:val="24"/>
          <w:szCs w:val="24"/>
          <w:lang w:val="en-US"/>
        </w:rPr>
        <w:t>Dionysos</w:t>
      </w:r>
      <w:r>
        <w:rPr>
          <w:rFonts w:ascii="Times New Roman" w:hAnsi="Times New Roman" w:cs="Times New Roman"/>
          <w:color w:val="000000" w:themeColor="text1"/>
          <w:sz w:val="24"/>
          <w:szCs w:val="24"/>
          <w:lang w:val="en-US"/>
        </w:rPr>
        <w:t>) and the Greek S</w:t>
      </w:r>
      <w:r w:rsidRPr="00FA5DD0">
        <w:rPr>
          <w:rFonts w:ascii="Times New Roman" w:hAnsi="Times New Roman" w:cs="Times New Roman"/>
          <w:color w:val="000000" w:themeColor="text1"/>
          <w:sz w:val="24"/>
          <w:szCs w:val="24"/>
          <w:lang w:val="en-US"/>
        </w:rPr>
        <w:t xml:space="preserve">ymbolists </w:t>
      </w:r>
      <w:r w:rsidRPr="00FA5DD0">
        <w:rPr>
          <w:rFonts w:ascii="Times New Roman" w:hAnsi="Times New Roman" w:cs="Times New Roman"/>
          <w:color w:val="000000" w:themeColor="text1"/>
          <w:sz w:val="24"/>
          <w:szCs w:val="24"/>
          <w:lang w:val="en-US"/>
        </w:rPr>
        <w:lastRenderedPageBreak/>
        <w:t xml:space="preserve">themselves, who clearly showed their interest in German literature and </w:t>
      </w:r>
      <w:r>
        <w:rPr>
          <w:rFonts w:ascii="Times New Roman" w:hAnsi="Times New Roman" w:cs="Times New Roman"/>
          <w:color w:val="000000" w:themeColor="text1"/>
          <w:sz w:val="24"/>
          <w:szCs w:val="24"/>
          <w:lang w:val="en-GB"/>
        </w:rPr>
        <w:t>critique</w:t>
      </w:r>
      <w:r w:rsidRPr="00FA5DD0">
        <w:rPr>
          <w:rFonts w:ascii="Times New Roman" w:hAnsi="Times New Roman" w:cs="Times New Roman"/>
          <w:color w:val="000000" w:themeColor="text1"/>
          <w:sz w:val="24"/>
          <w:szCs w:val="24"/>
          <w:lang w:val="en-US"/>
        </w:rPr>
        <w:t>, was important in Wagner's wide reception in Greece.</w:t>
      </w:r>
    </w:p>
    <w:p w:rsidR="00FA5DD0" w:rsidRPr="00596F54" w:rsidRDefault="00FA5DD0" w:rsidP="006E41E5">
      <w:pPr>
        <w:pStyle w:val="a3"/>
        <w:spacing w:line="360" w:lineRule="auto"/>
        <w:jc w:val="both"/>
        <w:rPr>
          <w:rFonts w:ascii="Times New Roman" w:hAnsi="Times New Roman" w:cs="Times New Roman"/>
          <w:color w:val="000000" w:themeColor="text1"/>
          <w:sz w:val="24"/>
          <w:szCs w:val="24"/>
          <w:lang w:val="en-US"/>
        </w:rPr>
      </w:pPr>
      <w:r w:rsidRPr="00FA5DD0">
        <w:rPr>
          <w:rFonts w:ascii="Times New Roman" w:hAnsi="Times New Roman" w:cs="Times New Roman"/>
          <w:color w:val="000000" w:themeColor="text1"/>
          <w:sz w:val="24"/>
          <w:szCs w:val="24"/>
          <w:lang w:val="en-US"/>
        </w:rPr>
        <w:t>Wag</w:t>
      </w:r>
      <w:r>
        <w:rPr>
          <w:rFonts w:ascii="Times New Roman" w:hAnsi="Times New Roman" w:cs="Times New Roman"/>
          <w:color w:val="000000" w:themeColor="text1"/>
          <w:sz w:val="24"/>
          <w:szCs w:val="24"/>
          <w:lang w:val="en-US"/>
        </w:rPr>
        <w:t xml:space="preserve">ner's theory and artistic </w:t>
      </w:r>
      <w:r w:rsidR="00F642B7">
        <w:rPr>
          <w:rFonts w:ascii="Times New Roman" w:hAnsi="Times New Roman" w:cs="Times New Roman"/>
          <w:color w:val="000000" w:themeColor="text1"/>
          <w:sz w:val="24"/>
          <w:szCs w:val="24"/>
          <w:lang w:val="en-US"/>
        </w:rPr>
        <w:t>realiz</w:t>
      </w:r>
      <w:r w:rsidR="00F642B7" w:rsidRPr="00FA5DD0">
        <w:rPr>
          <w:rFonts w:ascii="Times New Roman" w:hAnsi="Times New Roman" w:cs="Times New Roman"/>
          <w:color w:val="000000" w:themeColor="text1"/>
          <w:sz w:val="24"/>
          <w:szCs w:val="24"/>
          <w:lang w:val="en-US"/>
        </w:rPr>
        <w:t>ations</w:t>
      </w:r>
      <w:r w:rsidRPr="00FA5DD0">
        <w:rPr>
          <w:rFonts w:ascii="Times New Roman" w:hAnsi="Times New Roman" w:cs="Times New Roman"/>
          <w:color w:val="000000" w:themeColor="text1"/>
          <w:sz w:val="24"/>
          <w:szCs w:val="24"/>
          <w:lang w:val="en-US"/>
        </w:rPr>
        <w:t xml:space="preserve"> have a special significance in the prose of </w:t>
      </w:r>
      <w:r w:rsidR="00596F54" w:rsidRPr="00F642B7">
        <w:rPr>
          <w:rFonts w:ascii="Times New Roman" w:hAnsi="Times New Roman" w:cs="Times New Roman"/>
          <w:color w:val="000000" w:themeColor="text1"/>
          <w:sz w:val="24"/>
          <w:szCs w:val="24"/>
          <w:lang w:val="en-US"/>
        </w:rPr>
        <w:t>Aestheticism</w:t>
      </w:r>
      <w:r w:rsidRPr="00FA5DD0">
        <w:rPr>
          <w:rFonts w:ascii="Times New Roman" w:hAnsi="Times New Roman" w:cs="Times New Roman"/>
          <w:color w:val="000000" w:themeColor="text1"/>
          <w:sz w:val="24"/>
          <w:szCs w:val="24"/>
          <w:lang w:val="en-US"/>
        </w:rPr>
        <w:t>, in which an inter-artistic horizon unfolds, as the narrative discourse, imbued with poetry (especially in matters of rhythm), intertwines with mus</w:t>
      </w:r>
      <w:r w:rsidR="006E41E5">
        <w:rPr>
          <w:rFonts w:ascii="Times New Roman" w:hAnsi="Times New Roman" w:cs="Times New Roman"/>
          <w:color w:val="000000" w:themeColor="text1"/>
          <w:sz w:val="24"/>
          <w:szCs w:val="24"/>
          <w:lang w:val="en-US"/>
        </w:rPr>
        <w:t>ic and painting. References to the name and work of the German composer are found in the critique</w:t>
      </w:r>
      <w:r w:rsidRPr="00FA5DD0">
        <w:rPr>
          <w:rFonts w:ascii="Times New Roman" w:hAnsi="Times New Roman" w:cs="Times New Roman"/>
          <w:color w:val="000000" w:themeColor="text1"/>
          <w:sz w:val="24"/>
          <w:szCs w:val="24"/>
          <w:lang w:val="en-US"/>
        </w:rPr>
        <w:t xml:space="preserve"> and prose work</w:t>
      </w:r>
      <w:r w:rsidR="006E41E5">
        <w:rPr>
          <w:rFonts w:ascii="Times New Roman" w:hAnsi="Times New Roman" w:cs="Times New Roman"/>
          <w:color w:val="000000" w:themeColor="text1"/>
          <w:sz w:val="24"/>
          <w:szCs w:val="24"/>
          <w:lang w:val="en-US"/>
        </w:rPr>
        <w:t>s</w:t>
      </w:r>
      <w:r w:rsidRPr="00FA5DD0">
        <w:rPr>
          <w:rFonts w:ascii="Times New Roman" w:hAnsi="Times New Roman" w:cs="Times New Roman"/>
          <w:color w:val="000000" w:themeColor="text1"/>
          <w:sz w:val="24"/>
          <w:szCs w:val="24"/>
          <w:lang w:val="en-US"/>
        </w:rPr>
        <w:t xml:space="preserve"> of Greek </w:t>
      </w:r>
      <w:r w:rsidR="006E41E5" w:rsidRPr="00F642B7">
        <w:rPr>
          <w:rFonts w:ascii="Times New Roman" w:hAnsi="Times New Roman" w:cs="Times New Roman"/>
          <w:color w:val="000000" w:themeColor="text1"/>
          <w:sz w:val="24"/>
          <w:szCs w:val="24"/>
          <w:lang w:val="en-GB"/>
        </w:rPr>
        <w:t>representatives of Aestheticism</w:t>
      </w:r>
      <w:r w:rsidRPr="00FA5DD0">
        <w:rPr>
          <w:rFonts w:ascii="Times New Roman" w:hAnsi="Times New Roman" w:cs="Times New Roman"/>
          <w:color w:val="000000" w:themeColor="text1"/>
          <w:sz w:val="24"/>
          <w:szCs w:val="24"/>
          <w:lang w:val="en-US"/>
        </w:rPr>
        <w:t>, such as Nik. Epi</w:t>
      </w:r>
      <w:r w:rsidR="006E41E5">
        <w:rPr>
          <w:rFonts w:ascii="Times New Roman" w:hAnsi="Times New Roman" w:cs="Times New Roman"/>
          <w:color w:val="000000" w:themeColor="text1"/>
          <w:sz w:val="24"/>
          <w:szCs w:val="24"/>
          <w:lang w:val="en-US"/>
        </w:rPr>
        <w:t>skopopoulos, Pl. Rodokanakis, Ni</w:t>
      </w:r>
      <w:r w:rsidRPr="00FA5DD0">
        <w:rPr>
          <w:rFonts w:ascii="Times New Roman" w:hAnsi="Times New Roman" w:cs="Times New Roman"/>
          <w:color w:val="000000" w:themeColor="text1"/>
          <w:sz w:val="24"/>
          <w:szCs w:val="24"/>
          <w:lang w:val="en-US"/>
        </w:rPr>
        <w:t>k. Kazantzaki</w:t>
      </w:r>
      <w:r w:rsidR="006E41E5">
        <w:rPr>
          <w:rFonts w:ascii="Times New Roman" w:hAnsi="Times New Roman" w:cs="Times New Roman"/>
          <w:color w:val="000000" w:themeColor="text1"/>
          <w:sz w:val="24"/>
          <w:szCs w:val="24"/>
          <w:lang w:val="en-US"/>
        </w:rPr>
        <w:t>s</w:t>
      </w:r>
      <w:r w:rsidR="00F642B7">
        <w:rPr>
          <w:rFonts w:ascii="Times New Roman" w:hAnsi="Times New Roman" w:cs="Times New Roman"/>
          <w:color w:val="000000" w:themeColor="text1"/>
          <w:sz w:val="24"/>
          <w:szCs w:val="24"/>
          <w:lang w:val="en-US"/>
        </w:rPr>
        <w:t>, Const. Christomanos</w:t>
      </w:r>
      <w:r w:rsidRPr="00FA5DD0">
        <w:rPr>
          <w:rFonts w:ascii="Times New Roman" w:hAnsi="Times New Roman" w:cs="Times New Roman"/>
          <w:color w:val="000000" w:themeColor="text1"/>
          <w:sz w:val="24"/>
          <w:szCs w:val="24"/>
          <w:lang w:val="en-US"/>
        </w:rPr>
        <w:t xml:space="preserve"> and Per. Giannopoulos</w:t>
      </w:r>
      <w:r w:rsidRPr="00596F54">
        <w:rPr>
          <w:rFonts w:ascii="Times New Roman" w:hAnsi="Times New Roman" w:cs="Times New Roman"/>
          <w:color w:val="000000" w:themeColor="text1"/>
          <w:sz w:val="24"/>
          <w:szCs w:val="24"/>
          <w:lang w:val="en-US"/>
        </w:rPr>
        <w:t xml:space="preserve">, </w:t>
      </w:r>
      <w:r w:rsidRPr="00FA5DD0">
        <w:rPr>
          <w:rFonts w:ascii="Times New Roman" w:hAnsi="Times New Roman" w:cs="Times New Roman"/>
          <w:color w:val="000000" w:themeColor="text1"/>
          <w:sz w:val="24"/>
          <w:szCs w:val="24"/>
          <w:lang w:val="en-US"/>
        </w:rPr>
        <w:t>which</w:t>
      </w:r>
      <w:r w:rsidRPr="00596F54">
        <w:rPr>
          <w:rFonts w:ascii="Times New Roman" w:hAnsi="Times New Roman" w:cs="Times New Roman"/>
          <w:color w:val="000000" w:themeColor="text1"/>
          <w:sz w:val="24"/>
          <w:szCs w:val="24"/>
          <w:lang w:val="en-US"/>
        </w:rPr>
        <w:t xml:space="preserve"> </w:t>
      </w:r>
      <w:r w:rsidRPr="00FA5DD0">
        <w:rPr>
          <w:rFonts w:ascii="Times New Roman" w:hAnsi="Times New Roman" w:cs="Times New Roman"/>
          <w:color w:val="000000" w:themeColor="text1"/>
          <w:sz w:val="24"/>
          <w:szCs w:val="24"/>
          <w:lang w:val="en-US"/>
        </w:rPr>
        <w:t>we</w:t>
      </w:r>
      <w:r w:rsidRPr="00596F54">
        <w:rPr>
          <w:rFonts w:ascii="Times New Roman" w:hAnsi="Times New Roman" w:cs="Times New Roman"/>
          <w:color w:val="000000" w:themeColor="text1"/>
          <w:sz w:val="24"/>
          <w:szCs w:val="24"/>
          <w:lang w:val="en-US"/>
        </w:rPr>
        <w:t xml:space="preserve"> </w:t>
      </w:r>
      <w:r w:rsidRPr="00FA5DD0">
        <w:rPr>
          <w:rFonts w:ascii="Times New Roman" w:hAnsi="Times New Roman" w:cs="Times New Roman"/>
          <w:color w:val="000000" w:themeColor="text1"/>
          <w:sz w:val="24"/>
          <w:szCs w:val="24"/>
          <w:lang w:val="en-US"/>
        </w:rPr>
        <w:t>will</w:t>
      </w:r>
      <w:r w:rsidRPr="00596F54">
        <w:rPr>
          <w:rFonts w:ascii="Times New Roman" w:hAnsi="Times New Roman" w:cs="Times New Roman"/>
          <w:color w:val="000000" w:themeColor="text1"/>
          <w:sz w:val="24"/>
          <w:szCs w:val="24"/>
          <w:lang w:val="en-US"/>
        </w:rPr>
        <w:t xml:space="preserve"> </w:t>
      </w:r>
      <w:r w:rsidRPr="00FA5DD0">
        <w:rPr>
          <w:rFonts w:ascii="Times New Roman" w:hAnsi="Times New Roman" w:cs="Times New Roman"/>
          <w:color w:val="000000" w:themeColor="text1"/>
          <w:sz w:val="24"/>
          <w:szCs w:val="24"/>
          <w:lang w:val="en-US"/>
        </w:rPr>
        <w:t>examine</w:t>
      </w:r>
      <w:r w:rsidRPr="00596F54">
        <w:rPr>
          <w:rFonts w:ascii="Times New Roman" w:hAnsi="Times New Roman" w:cs="Times New Roman"/>
          <w:color w:val="000000" w:themeColor="text1"/>
          <w:sz w:val="24"/>
          <w:szCs w:val="24"/>
          <w:lang w:val="en-US"/>
        </w:rPr>
        <w:t xml:space="preserve"> </w:t>
      </w:r>
      <w:r w:rsidRPr="00FA5DD0">
        <w:rPr>
          <w:rFonts w:ascii="Times New Roman" w:hAnsi="Times New Roman" w:cs="Times New Roman"/>
          <w:color w:val="000000" w:themeColor="text1"/>
          <w:sz w:val="24"/>
          <w:szCs w:val="24"/>
          <w:lang w:val="en-US"/>
        </w:rPr>
        <w:t>in</w:t>
      </w:r>
      <w:r w:rsidRPr="00596F54">
        <w:rPr>
          <w:rFonts w:ascii="Times New Roman" w:hAnsi="Times New Roman" w:cs="Times New Roman"/>
          <w:color w:val="000000" w:themeColor="text1"/>
          <w:sz w:val="24"/>
          <w:szCs w:val="24"/>
          <w:lang w:val="en-US"/>
        </w:rPr>
        <w:t xml:space="preserve"> </w:t>
      </w:r>
      <w:r w:rsidRPr="00FA5DD0">
        <w:rPr>
          <w:rFonts w:ascii="Times New Roman" w:hAnsi="Times New Roman" w:cs="Times New Roman"/>
          <w:color w:val="000000" w:themeColor="text1"/>
          <w:sz w:val="24"/>
          <w:szCs w:val="24"/>
          <w:lang w:val="en-US"/>
        </w:rPr>
        <w:t>the</w:t>
      </w:r>
      <w:r w:rsidRPr="00596F54">
        <w:rPr>
          <w:rFonts w:ascii="Times New Roman" w:hAnsi="Times New Roman" w:cs="Times New Roman"/>
          <w:color w:val="000000" w:themeColor="text1"/>
          <w:sz w:val="24"/>
          <w:szCs w:val="24"/>
          <w:lang w:val="en-US"/>
        </w:rPr>
        <w:t xml:space="preserve"> </w:t>
      </w:r>
      <w:r w:rsidRPr="00FA5DD0">
        <w:rPr>
          <w:rFonts w:ascii="Times New Roman" w:hAnsi="Times New Roman" w:cs="Times New Roman"/>
          <w:color w:val="000000" w:themeColor="text1"/>
          <w:sz w:val="24"/>
          <w:szCs w:val="24"/>
          <w:lang w:val="en-US"/>
        </w:rPr>
        <w:t>dissertation</w:t>
      </w:r>
      <w:r w:rsidR="006E41E5" w:rsidRPr="00596F54">
        <w:rPr>
          <w:rFonts w:ascii="Times New Roman" w:hAnsi="Times New Roman" w:cs="Times New Roman"/>
          <w:color w:val="000000" w:themeColor="text1"/>
          <w:sz w:val="24"/>
          <w:szCs w:val="24"/>
          <w:lang w:val="en-US"/>
        </w:rPr>
        <w:t>.</w:t>
      </w:r>
    </w:p>
    <w:p w:rsidR="006E41E5" w:rsidRPr="00C61357" w:rsidRDefault="006E41E5" w:rsidP="006E41E5">
      <w:pPr>
        <w:pStyle w:val="a3"/>
        <w:spacing w:line="360" w:lineRule="auto"/>
        <w:jc w:val="both"/>
        <w:rPr>
          <w:rFonts w:ascii="Times New Roman" w:hAnsi="Times New Roman" w:cs="Times New Roman"/>
          <w:color w:val="000000" w:themeColor="text1"/>
          <w:sz w:val="24"/>
          <w:szCs w:val="24"/>
          <w:lang w:val="en-US"/>
        </w:rPr>
      </w:pPr>
      <w:r w:rsidRPr="006E41E5">
        <w:rPr>
          <w:rFonts w:ascii="Times New Roman" w:hAnsi="Times New Roman" w:cs="Times New Roman"/>
          <w:color w:val="000000" w:themeColor="text1"/>
          <w:sz w:val="24"/>
          <w:szCs w:val="24"/>
          <w:lang w:val="en-US"/>
        </w:rPr>
        <w:t xml:space="preserve">More specifically, the aim of the present, proposed </w:t>
      </w:r>
      <w:r>
        <w:rPr>
          <w:rFonts w:ascii="Times New Roman" w:hAnsi="Times New Roman" w:cs="Times New Roman"/>
          <w:color w:val="000000" w:themeColor="text1"/>
          <w:sz w:val="24"/>
          <w:szCs w:val="24"/>
          <w:lang w:val="en-US"/>
        </w:rPr>
        <w:t>essay</w:t>
      </w:r>
      <w:r w:rsidRPr="006E41E5">
        <w:rPr>
          <w:rFonts w:ascii="Times New Roman" w:hAnsi="Times New Roman" w:cs="Times New Roman"/>
          <w:color w:val="000000" w:themeColor="text1"/>
          <w:sz w:val="24"/>
          <w:szCs w:val="24"/>
          <w:lang w:val="en-US"/>
        </w:rPr>
        <w:t xml:space="preserve"> is the study and interpretation of the ways in which the convergence of speech, sound and image is achieved in the prose of modern Greek </w:t>
      </w:r>
      <w:r w:rsidRPr="00F642B7">
        <w:rPr>
          <w:rFonts w:ascii="Times New Roman" w:hAnsi="Times New Roman" w:cs="Times New Roman"/>
          <w:color w:val="000000" w:themeColor="text1"/>
          <w:sz w:val="24"/>
          <w:szCs w:val="24"/>
          <w:lang w:val="en-US"/>
        </w:rPr>
        <w:t>Aestheticism</w:t>
      </w:r>
      <w:r w:rsidRPr="006E41E5">
        <w:rPr>
          <w:rFonts w:ascii="Times New Roman" w:hAnsi="Times New Roman" w:cs="Times New Roman"/>
          <w:color w:val="000000" w:themeColor="text1"/>
          <w:sz w:val="24"/>
          <w:szCs w:val="24"/>
          <w:lang w:val="en-US"/>
        </w:rPr>
        <w:t>. The arts of painting and music penetrate and permeate the narrative in two ways: sometimes they appear themati</w:t>
      </w:r>
      <w:r w:rsidR="00C61357">
        <w:rPr>
          <w:rFonts w:ascii="Times New Roman" w:hAnsi="Times New Roman" w:cs="Times New Roman"/>
          <w:color w:val="000000" w:themeColor="text1"/>
          <w:sz w:val="24"/>
          <w:szCs w:val="24"/>
          <w:lang w:val="en-GB"/>
        </w:rPr>
        <w:t>sed</w:t>
      </w:r>
      <w:r w:rsidRPr="006E41E5">
        <w:rPr>
          <w:rFonts w:ascii="Times New Roman" w:hAnsi="Times New Roman" w:cs="Times New Roman"/>
          <w:color w:val="000000" w:themeColor="text1"/>
          <w:sz w:val="24"/>
          <w:szCs w:val="24"/>
          <w:lang w:val="en-US"/>
        </w:rPr>
        <w:t xml:space="preserve">, sometimes they contribute to the structural organization of </w:t>
      </w:r>
      <w:r w:rsidR="00C61357">
        <w:rPr>
          <w:rFonts w:ascii="Times New Roman" w:hAnsi="Times New Roman" w:cs="Times New Roman"/>
          <w:color w:val="000000" w:themeColor="text1"/>
          <w:sz w:val="24"/>
          <w:szCs w:val="24"/>
          <w:lang w:val="en-US"/>
        </w:rPr>
        <w:t>the word</w:t>
      </w:r>
      <w:r w:rsidRPr="006E41E5">
        <w:rPr>
          <w:rFonts w:ascii="Times New Roman" w:hAnsi="Times New Roman" w:cs="Times New Roman"/>
          <w:color w:val="000000" w:themeColor="text1"/>
          <w:sz w:val="24"/>
          <w:szCs w:val="24"/>
          <w:lang w:val="en-US"/>
        </w:rPr>
        <w:t>.</w:t>
      </w:r>
      <w:r w:rsidR="00C61357" w:rsidRPr="00C61357">
        <w:rPr>
          <w:rFonts w:ascii="Times New Roman" w:hAnsi="Times New Roman" w:cs="Times New Roman"/>
          <w:color w:val="000000" w:themeColor="text1"/>
          <w:sz w:val="24"/>
          <w:szCs w:val="24"/>
          <w:lang w:val="en-US"/>
        </w:rPr>
        <w:t xml:space="preserve"> As </w:t>
      </w:r>
      <w:r w:rsidR="00C61357">
        <w:rPr>
          <w:rFonts w:ascii="Times New Roman" w:hAnsi="Times New Roman" w:cs="Times New Roman"/>
          <w:color w:val="000000" w:themeColor="text1"/>
          <w:sz w:val="24"/>
          <w:szCs w:val="24"/>
          <w:lang w:val="en-GB"/>
        </w:rPr>
        <w:t xml:space="preserve">far as thematisation is concerned, </w:t>
      </w:r>
      <w:r w:rsidR="00C61357" w:rsidRPr="00C61357">
        <w:rPr>
          <w:rFonts w:ascii="Times New Roman" w:hAnsi="Times New Roman" w:cs="Times New Roman"/>
          <w:color w:val="000000" w:themeColor="text1"/>
          <w:sz w:val="24"/>
          <w:szCs w:val="24"/>
          <w:lang w:val="en-US"/>
        </w:rPr>
        <w:t>terms and elements from the tw</w:t>
      </w:r>
      <w:r w:rsidR="00C61357">
        <w:rPr>
          <w:rFonts w:ascii="Times New Roman" w:hAnsi="Times New Roman" w:cs="Times New Roman"/>
          <w:color w:val="000000" w:themeColor="text1"/>
          <w:sz w:val="24"/>
          <w:szCs w:val="24"/>
          <w:lang w:val="en-US"/>
        </w:rPr>
        <w:t xml:space="preserve">o different artistic idioms, on the one hand, are </w:t>
      </w:r>
      <w:r w:rsidR="00C61357" w:rsidRPr="00C61357">
        <w:rPr>
          <w:rFonts w:ascii="Times New Roman" w:hAnsi="Times New Roman" w:cs="Times New Roman"/>
          <w:color w:val="000000" w:themeColor="text1"/>
          <w:sz w:val="24"/>
          <w:szCs w:val="24"/>
          <w:lang w:val="en-US"/>
        </w:rPr>
        <w:t>used metonymically in the texts in order to attribute spati</w:t>
      </w:r>
      <w:r w:rsidR="00C61357">
        <w:rPr>
          <w:rFonts w:ascii="Times New Roman" w:hAnsi="Times New Roman" w:cs="Times New Roman"/>
          <w:color w:val="000000" w:themeColor="text1"/>
          <w:sz w:val="24"/>
          <w:szCs w:val="24"/>
          <w:lang w:val="en-GB"/>
        </w:rPr>
        <w:t xml:space="preserve">al and </w:t>
      </w:r>
      <w:r w:rsidR="00C61357" w:rsidRPr="00C61357">
        <w:rPr>
          <w:rFonts w:ascii="Times New Roman" w:hAnsi="Times New Roman" w:cs="Times New Roman"/>
          <w:color w:val="000000" w:themeColor="text1"/>
          <w:sz w:val="24"/>
          <w:szCs w:val="24"/>
          <w:lang w:val="en-US"/>
        </w:rPr>
        <w:t xml:space="preserve">temporal narrative parameters </w:t>
      </w:r>
      <w:r w:rsidR="00C61357">
        <w:rPr>
          <w:rFonts w:ascii="Times New Roman" w:hAnsi="Times New Roman" w:cs="Times New Roman"/>
          <w:color w:val="000000" w:themeColor="text1"/>
          <w:sz w:val="24"/>
          <w:szCs w:val="24"/>
          <w:lang w:val="en-US"/>
        </w:rPr>
        <w:t>to</w:t>
      </w:r>
      <w:r w:rsidR="00C61357" w:rsidRPr="00C61357">
        <w:rPr>
          <w:rFonts w:ascii="Times New Roman" w:hAnsi="Times New Roman" w:cs="Times New Roman"/>
          <w:color w:val="000000" w:themeColor="text1"/>
          <w:sz w:val="24"/>
          <w:szCs w:val="24"/>
          <w:lang w:val="en-US"/>
        </w:rPr>
        <w:t xml:space="preserve"> the plot or to </w:t>
      </w:r>
      <w:r w:rsidR="00C61357">
        <w:rPr>
          <w:rFonts w:ascii="Times New Roman" w:hAnsi="Times New Roman" w:cs="Times New Roman"/>
          <w:color w:val="000000" w:themeColor="text1"/>
          <w:sz w:val="24"/>
          <w:szCs w:val="24"/>
          <w:lang w:val="en-US"/>
        </w:rPr>
        <w:t>feel</w:t>
      </w:r>
      <w:r w:rsidR="00C61357" w:rsidRPr="00C61357">
        <w:rPr>
          <w:rFonts w:ascii="Times New Roman" w:hAnsi="Times New Roman" w:cs="Times New Roman"/>
          <w:color w:val="000000" w:themeColor="text1"/>
          <w:sz w:val="24"/>
          <w:szCs w:val="24"/>
          <w:lang w:val="en-US"/>
        </w:rPr>
        <w:t xml:space="preserve"> the </w:t>
      </w:r>
      <w:r w:rsidR="00C61357">
        <w:rPr>
          <w:rFonts w:ascii="Times New Roman" w:hAnsi="Times New Roman" w:cs="Times New Roman"/>
          <w:color w:val="000000" w:themeColor="text1"/>
          <w:sz w:val="24"/>
          <w:szCs w:val="24"/>
          <w:lang w:val="en-US"/>
        </w:rPr>
        <w:t xml:space="preserve">emotional world of the characters; and, </w:t>
      </w:r>
      <w:r w:rsidR="00C61357" w:rsidRPr="00C61357">
        <w:rPr>
          <w:rFonts w:ascii="Times New Roman" w:hAnsi="Times New Roman" w:cs="Times New Roman"/>
          <w:color w:val="000000" w:themeColor="text1"/>
          <w:sz w:val="24"/>
          <w:szCs w:val="24"/>
          <w:lang w:val="en-US"/>
        </w:rPr>
        <w:t>on the other hand</w:t>
      </w:r>
      <w:r w:rsidR="00C61357">
        <w:rPr>
          <w:rFonts w:ascii="Times New Roman" w:hAnsi="Times New Roman" w:cs="Times New Roman"/>
          <w:color w:val="000000" w:themeColor="text1"/>
          <w:sz w:val="24"/>
          <w:szCs w:val="24"/>
          <w:lang w:val="en-US"/>
        </w:rPr>
        <w:t>,</w:t>
      </w:r>
      <w:r w:rsidR="00C61357" w:rsidRPr="00C61357">
        <w:rPr>
          <w:rFonts w:ascii="Times New Roman" w:hAnsi="Times New Roman" w:cs="Times New Roman"/>
          <w:color w:val="000000" w:themeColor="text1"/>
          <w:sz w:val="24"/>
          <w:szCs w:val="24"/>
          <w:lang w:val="en-US"/>
        </w:rPr>
        <w:t xml:space="preserve"> they are part of the narrative flow as the characters express their keen interest in art</w:t>
      </w:r>
      <w:r w:rsidR="00C61357">
        <w:rPr>
          <w:rFonts w:ascii="Times New Roman" w:hAnsi="Times New Roman" w:cs="Times New Roman"/>
          <w:color w:val="000000" w:themeColor="text1"/>
          <w:sz w:val="24"/>
          <w:szCs w:val="24"/>
          <w:lang w:val="en-US"/>
        </w:rPr>
        <w:t xml:space="preserve">s. As for the structural </w:t>
      </w:r>
      <w:r w:rsidR="00F642B7">
        <w:rPr>
          <w:rFonts w:ascii="Times New Roman" w:hAnsi="Times New Roman" w:cs="Times New Roman"/>
          <w:color w:val="000000" w:themeColor="text1"/>
          <w:sz w:val="24"/>
          <w:szCs w:val="24"/>
          <w:lang w:val="en-US"/>
        </w:rPr>
        <w:t>organiz</w:t>
      </w:r>
      <w:r w:rsidR="00F642B7" w:rsidRPr="00C61357">
        <w:rPr>
          <w:rFonts w:ascii="Times New Roman" w:hAnsi="Times New Roman" w:cs="Times New Roman"/>
          <w:color w:val="000000" w:themeColor="text1"/>
          <w:sz w:val="24"/>
          <w:szCs w:val="24"/>
          <w:lang w:val="en-US"/>
        </w:rPr>
        <w:t>ation</w:t>
      </w:r>
      <w:r w:rsidR="00C61357" w:rsidRPr="00C61357">
        <w:rPr>
          <w:rFonts w:ascii="Times New Roman" w:hAnsi="Times New Roman" w:cs="Times New Roman"/>
          <w:color w:val="000000" w:themeColor="text1"/>
          <w:sz w:val="24"/>
          <w:szCs w:val="24"/>
          <w:lang w:val="en-US"/>
        </w:rPr>
        <w:t xml:space="preserve"> of the narrative, it will be systematically examined whether the structure and the intertwining of the various forms of speech</w:t>
      </w:r>
      <w:r w:rsidR="00C61357">
        <w:rPr>
          <w:rFonts w:ascii="Times New Roman" w:hAnsi="Times New Roman" w:cs="Times New Roman"/>
          <w:color w:val="000000" w:themeColor="text1"/>
          <w:sz w:val="24"/>
          <w:szCs w:val="24"/>
          <w:lang w:val="en-US"/>
        </w:rPr>
        <w:t xml:space="preserve"> –</w:t>
      </w:r>
      <w:r w:rsidR="00C61357" w:rsidRPr="00C61357">
        <w:rPr>
          <w:rFonts w:ascii="Times New Roman" w:hAnsi="Times New Roman" w:cs="Times New Roman"/>
          <w:color w:val="000000" w:themeColor="text1"/>
          <w:sz w:val="24"/>
          <w:szCs w:val="24"/>
          <w:lang w:val="en-US"/>
        </w:rPr>
        <w:t>gramma</w:t>
      </w:r>
      <w:r w:rsidR="00C61357">
        <w:rPr>
          <w:rFonts w:ascii="Times New Roman" w:hAnsi="Times New Roman" w:cs="Times New Roman"/>
          <w:color w:val="000000" w:themeColor="text1"/>
          <w:sz w:val="24"/>
          <w:szCs w:val="24"/>
          <w:lang w:val="en-US"/>
        </w:rPr>
        <w:t xml:space="preserve">r, syntax and semantics- </w:t>
      </w:r>
      <w:r w:rsidR="00C61357" w:rsidRPr="00C61357">
        <w:rPr>
          <w:rFonts w:ascii="Times New Roman" w:hAnsi="Times New Roman" w:cs="Times New Roman"/>
          <w:color w:val="000000" w:themeColor="text1"/>
          <w:sz w:val="24"/>
          <w:szCs w:val="24"/>
          <w:lang w:val="en-US"/>
        </w:rPr>
        <w:t xml:space="preserve">contribute exactly to the visual and / or musical texture of the </w:t>
      </w:r>
      <w:r w:rsidR="00C61357">
        <w:rPr>
          <w:rFonts w:ascii="Times New Roman" w:hAnsi="Times New Roman" w:cs="Times New Roman"/>
          <w:color w:val="000000" w:themeColor="text1"/>
          <w:sz w:val="24"/>
          <w:szCs w:val="24"/>
          <w:lang w:val="en-GB"/>
        </w:rPr>
        <w:t xml:space="preserve">particular prose </w:t>
      </w:r>
      <w:r w:rsidR="00C61357">
        <w:rPr>
          <w:rFonts w:ascii="Times New Roman" w:hAnsi="Times New Roman" w:cs="Times New Roman"/>
          <w:color w:val="000000" w:themeColor="text1"/>
          <w:sz w:val="24"/>
          <w:szCs w:val="24"/>
          <w:lang w:val="en-US"/>
        </w:rPr>
        <w:t xml:space="preserve">texts of </w:t>
      </w:r>
      <w:r w:rsidR="00DF399C">
        <w:rPr>
          <w:rFonts w:ascii="Times New Roman" w:hAnsi="Times New Roman" w:cs="Times New Roman"/>
          <w:color w:val="000000" w:themeColor="text1"/>
          <w:sz w:val="24"/>
          <w:szCs w:val="24"/>
          <w:lang w:val="en-US"/>
        </w:rPr>
        <w:t xml:space="preserve">modern </w:t>
      </w:r>
      <w:r w:rsidR="00C61357" w:rsidRPr="00C61357">
        <w:rPr>
          <w:rFonts w:ascii="Times New Roman" w:hAnsi="Times New Roman" w:cs="Times New Roman"/>
          <w:color w:val="000000" w:themeColor="text1"/>
          <w:sz w:val="24"/>
          <w:szCs w:val="24"/>
          <w:lang w:val="en-US"/>
        </w:rPr>
        <w:t>Greek Aesthet</w:t>
      </w:r>
      <w:r w:rsidR="00C61357">
        <w:rPr>
          <w:rFonts w:ascii="Times New Roman" w:hAnsi="Times New Roman" w:cs="Times New Roman"/>
          <w:color w:val="000000" w:themeColor="text1"/>
          <w:sz w:val="24"/>
          <w:szCs w:val="24"/>
          <w:lang w:val="en-US"/>
        </w:rPr>
        <w:t>icism</w:t>
      </w:r>
      <w:r w:rsidR="00C61357" w:rsidRPr="00C61357">
        <w:rPr>
          <w:rFonts w:ascii="Times New Roman" w:hAnsi="Times New Roman" w:cs="Times New Roman"/>
          <w:color w:val="000000" w:themeColor="text1"/>
          <w:sz w:val="24"/>
          <w:szCs w:val="24"/>
          <w:lang w:val="en-US"/>
        </w:rPr>
        <w:t>.</w:t>
      </w:r>
    </w:p>
    <w:p w:rsidR="00DF399C" w:rsidRPr="00DF399C" w:rsidRDefault="00DF399C" w:rsidP="00DF399C">
      <w:pPr>
        <w:spacing w:line="360" w:lineRule="auto"/>
        <w:jc w:val="both"/>
        <w:rPr>
          <w:rFonts w:ascii="Times New Roman" w:hAnsi="Times New Roman" w:cs="Times New Roman"/>
          <w:color w:val="000000" w:themeColor="text1"/>
          <w:sz w:val="24"/>
          <w:szCs w:val="24"/>
          <w:lang w:val="en-US"/>
        </w:rPr>
      </w:pPr>
      <w:r w:rsidRPr="00DF399C">
        <w:rPr>
          <w:rFonts w:ascii="Times New Roman" w:hAnsi="Times New Roman" w:cs="Times New Roman"/>
          <w:color w:val="000000" w:themeColor="text1"/>
          <w:sz w:val="24"/>
          <w:szCs w:val="24"/>
          <w:lang w:val="en-US"/>
        </w:rPr>
        <w:t>The systematic approach and interpretive investigation of the above two ways of intertwining music, painting and speech, aim at the inter-artistic approach to the prose of modern Greek Aesthetic</w:t>
      </w:r>
      <w:r>
        <w:rPr>
          <w:rFonts w:ascii="Times New Roman" w:hAnsi="Times New Roman" w:cs="Times New Roman"/>
          <w:color w:val="000000" w:themeColor="text1"/>
          <w:sz w:val="24"/>
          <w:szCs w:val="24"/>
          <w:lang w:val="en-US"/>
        </w:rPr>
        <w:t>ism</w:t>
      </w:r>
      <w:r w:rsidRPr="00DF399C">
        <w:rPr>
          <w:rFonts w:ascii="Times New Roman" w:hAnsi="Times New Roman" w:cs="Times New Roman"/>
          <w:color w:val="000000" w:themeColor="text1"/>
          <w:sz w:val="24"/>
          <w:szCs w:val="24"/>
          <w:lang w:val="en-US"/>
        </w:rPr>
        <w:t xml:space="preserve">, in relation to the vision of the </w:t>
      </w:r>
      <w:r>
        <w:rPr>
          <w:rFonts w:ascii="Times New Roman" w:hAnsi="Times New Roman" w:cs="Times New Roman"/>
          <w:color w:val="000000" w:themeColor="text1"/>
          <w:sz w:val="24"/>
          <w:szCs w:val="24"/>
          <w:lang w:val="en-US"/>
        </w:rPr>
        <w:t xml:space="preserve">R. Wagner’s </w:t>
      </w:r>
      <w:bookmarkStart w:id="0" w:name="_GoBack"/>
      <w:r w:rsidRPr="00DF399C">
        <w:rPr>
          <w:rFonts w:ascii="Times New Roman" w:hAnsi="Times New Roman" w:cs="Times New Roman"/>
          <w:i/>
          <w:color w:val="000000" w:themeColor="text1"/>
          <w:sz w:val="24"/>
          <w:szCs w:val="24"/>
          <w:lang w:val="en-US"/>
        </w:rPr>
        <w:t>Gesumtkunstwerk</w:t>
      </w:r>
      <w:bookmarkEnd w:id="0"/>
      <w:r w:rsidRPr="00DF399C">
        <w:rPr>
          <w:rFonts w:ascii="Times New Roman" w:hAnsi="Times New Roman" w:cs="Times New Roman"/>
          <w:color w:val="000000" w:themeColor="text1"/>
          <w:sz w:val="24"/>
          <w:szCs w:val="24"/>
          <w:lang w:val="en-US"/>
        </w:rPr>
        <w:t>.</w:t>
      </w:r>
    </w:p>
    <w:p w:rsidR="00DF399C" w:rsidRDefault="00DF399C" w:rsidP="000C5398">
      <w:pPr>
        <w:spacing w:line="360" w:lineRule="auto"/>
        <w:rPr>
          <w:rFonts w:ascii="Times New Roman" w:hAnsi="Times New Roman" w:cs="Times New Roman"/>
          <w:color w:val="000000" w:themeColor="text1"/>
          <w:lang w:val="en-US"/>
        </w:rPr>
      </w:pPr>
    </w:p>
    <w:p w:rsidR="00764E0D" w:rsidRPr="00F642B7" w:rsidRDefault="00764E0D" w:rsidP="00F642B7">
      <w:pPr>
        <w:spacing w:line="360" w:lineRule="auto"/>
        <w:rPr>
          <w:lang w:val="en-US"/>
        </w:rPr>
      </w:pPr>
    </w:p>
    <w:sectPr w:rsidR="00764E0D" w:rsidRPr="00F642B7" w:rsidSect="00764E0D">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3073" w:rsidRDefault="00173073" w:rsidP="000C5398">
      <w:pPr>
        <w:spacing w:after="0" w:line="240" w:lineRule="auto"/>
      </w:pPr>
      <w:r>
        <w:separator/>
      </w:r>
    </w:p>
  </w:endnote>
  <w:endnote w:type="continuationSeparator" w:id="1">
    <w:p w:rsidR="00173073" w:rsidRDefault="00173073" w:rsidP="000C5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7016"/>
      <w:docPartObj>
        <w:docPartGallery w:val="Page Numbers (Bottom of Page)"/>
        <w:docPartUnique/>
      </w:docPartObj>
    </w:sdtPr>
    <w:sdtContent>
      <w:p w:rsidR="00F642B7" w:rsidRDefault="008D47D8">
        <w:pPr>
          <w:pStyle w:val="ab"/>
          <w:jc w:val="center"/>
        </w:pPr>
        <w:fldSimple w:instr=" PAGE   \* MERGEFORMAT ">
          <w:r w:rsidR="00CD55C6">
            <w:rPr>
              <w:noProof/>
            </w:rPr>
            <w:t>2</w:t>
          </w:r>
        </w:fldSimple>
      </w:p>
    </w:sdtContent>
  </w:sdt>
  <w:p w:rsidR="00F642B7" w:rsidRDefault="00F642B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3073" w:rsidRDefault="00173073" w:rsidP="000C5398">
      <w:pPr>
        <w:spacing w:after="0" w:line="240" w:lineRule="auto"/>
      </w:pPr>
      <w:r>
        <w:separator/>
      </w:r>
    </w:p>
  </w:footnote>
  <w:footnote w:type="continuationSeparator" w:id="1">
    <w:p w:rsidR="00173073" w:rsidRDefault="00173073" w:rsidP="000C53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1807"/>
    <w:multiLevelType w:val="hybridMultilevel"/>
    <w:tmpl w:val="A824EEC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5398"/>
    <w:rsid w:val="00011EA8"/>
    <w:rsid w:val="000C5398"/>
    <w:rsid w:val="00173073"/>
    <w:rsid w:val="001A2522"/>
    <w:rsid w:val="00444946"/>
    <w:rsid w:val="00596F54"/>
    <w:rsid w:val="0066233C"/>
    <w:rsid w:val="006E41E5"/>
    <w:rsid w:val="00727B81"/>
    <w:rsid w:val="007619C2"/>
    <w:rsid w:val="00764E0D"/>
    <w:rsid w:val="00797A89"/>
    <w:rsid w:val="007B0508"/>
    <w:rsid w:val="008636CD"/>
    <w:rsid w:val="008D47D8"/>
    <w:rsid w:val="00981028"/>
    <w:rsid w:val="00986554"/>
    <w:rsid w:val="009C5949"/>
    <w:rsid w:val="00A26AA2"/>
    <w:rsid w:val="00A469B9"/>
    <w:rsid w:val="00A93F56"/>
    <w:rsid w:val="00AD634E"/>
    <w:rsid w:val="00BB3CAD"/>
    <w:rsid w:val="00BF63E3"/>
    <w:rsid w:val="00C61357"/>
    <w:rsid w:val="00CD55C6"/>
    <w:rsid w:val="00DF399C"/>
    <w:rsid w:val="00E90CC5"/>
    <w:rsid w:val="00EE7E12"/>
    <w:rsid w:val="00F57218"/>
    <w:rsid w:val="00F642B7"/>
    <w:rsid w:val="00FA5DD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5398"/>
    <w:pPr>
      <w:spacing w:after="0" w:line="240" w:lineRule="auto"/>
    </w:pPr>
  </w:style>
  <w:style w:type="paragraph" w:styleId="a4">
    <w:name w:val="footnote text"/>
    <w:basedOn w:val="a"/>
    <w:link w:val="Char"/>
    <w:uiPriority w:val="99"/>
    <w:semiHidden/>
    <w:unhideWhenUsed/>
    <w:rsid w:val="000C5398"/>
    <w:pPr>
      <w:spacing w:after="0" w:line="240" w:lineRule="auto"/>
    </w:pPr>
    <w:rPr>
      <w:sz w:val="20"/>
      <w:szCs w:val="20"/>
    </w:rPr>
  </w:style>
  <w:style w:type="character" w:customStyle="1" w:styleId="Char">
    <w:name w:val="Κείμενο υποσημείωσης Char"/>
    <w:basedOn w:val="a0"/>
    <w:link w:val="a4"/>
    <w:uiPriority w:val="99"/>
    <w:semiHidden/>
    <w:rsid w:val="000C5398"/>
    <w:rPr>
      <w:sz w:val="20"/>
      <w:szCs w:val="20"/>
    </w:rPr>
  </w:style>
  <w:style w:type="character" w:styleId="a5">
    <w:name w:val="footnote reference"/>
    <w:basedOn w:val="a0"/>
    <w:uiPriority w:val="99"/>
    <w:semiHidden/>
    <w:unhideWhenUsed/>
    <w:rsid w:val="000C5398"/>
    <w:rPr>
      <w:vertAlign w:val="superscript"/>
    </w:rPr>
  </w:style>
  <w:style w:type="character" w:styleId="a6">
    <w:name w:val="annotation reference"/>
    <w:basedOn w:val="a0"/>
    <w:uiPriority w:val="99"/>
    <w:semiHidden/>
    <w:unhideWhenUsed/>
    <w:rsid w:val="000C5398"/>
    <w:rPr>
      <w:sz w:val="16"/>
      <w:szCs w:val="16"/>
    </w:rPr>
  </w:style>
  <w:style w:type="paragraph" w:styleId="a7">
    <w:name w:val="annotation text"/>
    <w:basedOn w:val="a"/>
    <w:link w:val="Char0"/>
    <w:uiPriority w:val="99"/>
    <w:semiHidden/>
    <w:unhideWhenUsed/>
    <w:rsid w:val="000C5398"/>
    <w:pPr>
      <w:spacing w:line="240" w:lineRule="auto"/>
    </w:pPr>
    <w:rPr>
      <w:sz w:val="20"/>
      <w:szCs w:val="20"/>
    </w:rPr>
  </w:style>
  <w:style w:type="character" w:customStyle="1" w:styleId="Char0">
    <w:name w:val="Κείμενο σχολίου Char"/>
    <w:basedOn w:val="a0"/>
    <w:link w:val="a7"/>
    <w:uiPriority w:val="99"/>
    <w:semiHidden/>
    <w:rsid w:val="000C5398"/>
    <w:rPr>
      <w:sz w:val="20"/>
      <w:szCs w:val="20"/>
    </w:rPr>
  </w:style>
  <w:style w:type="paragraph" w:styleId="a8">
    <w:name w:val="Balloon Text"/>
    <w:basedOn w:val="a"/>
    <w:link w:val="Char1"/>
    <w:uiPriority w:val="99"/>
    <w:semiHidden/>
    <w:unhideWhenUsed/>
    <w:rsid w:val="000C5398"/>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0C5398"/>
    <w:rPr>
      <w:rFonts w:ascii="Tahoma" w:hAnsi="Tahoma" w:cs="Tahoma"/>
      <w:sz w:val="16"/>
      <w:szCs w:val="16"/>
    </w:rPr>
  </w:style>
  <w:style w:type="paragraph" w:styleId="a9">
    <w:name w:val="List Paragraph"/>
    <w:basedOn w:val="a"/>
    <w:uiPriority w:val="34"/>
    <w:qFormat/>
    <w:rsid w:val="00DF399C"/>
    <w:pPr>
      <w:ind w:left="720"/>
      <w:contextualSpacing/>
    </w:pPr>
  </w:style>
  <w:style w:type="paragraph" w:styleId="aa">
    <w:name w:val="header"/>
    <w:basedOn w:val="a"/>
    <w:link w:val="Char2"/>
    <w:uiPriority w:val="99"/>
    <w:semiHidden/>
    <w:unhideWhenUsed/>
    <w:rsid w:val="00F642B7"/>
    <w:pPr>
      <w:tabs>
        <w:tab w:val="center" w:pos="4153"/>
        <w:tab w:val="right" w:pos="8306"/>
      </w:tabs>
      <w:spacing w:after="0" w:line="240" w:lineRule="auto"/>
    </w:pPr>
  </w:style>
  <w:style w:type="character" w:customStyle="1" w:styleId="Char2">
    <w:name w:val="Κεφαλίδα Char"/>
    <w:basedOn w:val="a0"/>
    <w:link w:val="aa"/>
    <w:uiPriority w:val="99"/>
    <w:semiHidden/>
    <w:rsid w:val="00F642B7"/>
  </w:style>
  <w:style w:type="paragraph" w:styleId="ab">
    <w:name w:val="footer"/>
    <w:basedOn w:val="a"/>
    <w:link w:val="Char3"/>
    <w:uiPriority w:val="99"/>
    <w:unhideWhenUsed/>
    <w:rsid w:val="00F642B7"/>
    <w:pPr>
      <w:tabs>
        <w:tab w:val="center" w:pos="4153"/>
        <w:tab w:val="right" w:pos="8306"/>
      </w:tabs>
      <w:spacing w:after="0" w:line="240" w:lineRule="auto"/>
    </w:pPr>
  </w:style>
  <w:style w:type="character" w:customStyle="1" w:styleId="Char3">
    <w:name w:val="Υποσέλιδο Char"/>
    <w:basedOn w:val="a0"/>
    <w:link w:val="ab"/>
    <w:uiPriority w:val="99"/>
    <w:rsid w:val="00F642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Evangelia</dc:creator>
  <cp:lastModifiedBy>pbointa</cp:lastModifiedBy>
  <cp:revision>2</cp:revision>
  <dcterms:created xsi:type="dcterms:W3CDTF">2021-04-28T07:54:00Z</dcterms:created>
  <dcterms:modified xsi:type="dcterms:W3CDTF">2021-04-28T07:54:00Z</dcterms:modified>
</cp:coreProperties>
</file>