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57" w:rsidRPr="005F5257" w:rsidRDefault="005F5257" w:rsidP="005F525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Title: </w:t>
      </w:r>
      <w:r w:rsidRPr="005F5257">
        <w:rPr>
          <w:rFonts w:ascii="Times New Roman" w:hAnsi="Times New Roman" w:cs="Times New Roman"/>
          <w:sz w:val="24"/>
          <w:szCs w:val="24"/>
          <w:lang w:val="en-US"/>
        </w:rPr>
        <w:t>"Philolaconism: Aspects of Sparta in the private and public sphere of classical Athens"</w:t>
      </w:r>
    </w:p>
    <w:p w:rsidR="005F5257" w:rsidRPr="005F5257" w:rsidRDefault="005F5257" w:rsidP="005F5257">
      <w:pPr>
        <w:jc w:val="both"/>
        <w:rPr>
          <w:rFonts w:ascii="Times New Roman" w:hAnsi="Times New Roman" w:cs="Times New Roman"/>
          <w:sz w:val="24"/>
          <w:szCs w:val="24"/>
          <w:lang w:val="en-US"/>
        </w:rPr>
      </w:pP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The society, the culture, as well as the regime of ancient Sparta had aroused the interest of the Athenian thinkers since the ancient times. Authors such as Aristophanes, Xenophon</w:t>
      </w:r>
      <w:r w:rsidR="003C6565" w:rsidRPr="003C6565">
        <w:rPr>
          <w:rFonts w:ascii="Times New Roman" w:hAnsi="Times New Roman" w:cs="Times New Roman"/>
          <w:sz w:val="24"/>
          <w:szCs w:val="24"/>
          <w:lang w:val="en-US"/>
        </w:rPr>
        <w:t xml:space="preserve"> (</w:t>
      </w:r>
      <w:r w:rsidR="003C6565">
        <w:rPr>
          <w:rFonts w:ascii="Times New Roman" w:hAnsi="Times New Roman" w:cs="Times New Roman"/>
          <w:i/>
          <w:iCs/>
          <w:sz w:val="24"/>
          <w:szCs w:val="24"/>
          <w:lang w:val="en-US"/>
        </w:rPr>
        <w:t>Constitution of the Lacedaimonians</w:t>
      </w:r>
      <w:r w:rsidRPr="005F5257">
        <w:rPr>
          <w:rFonts w:ascii="Times New Roman" w:hAnsi="Times New Roman" w:cs="Times New Roman"/>
          <w:sz w:val="24"/>
          <w:szCs w:val="24"/>
          <w:lang w:val="en-US"/>
        </w:rPr>
        <w:t>,</w:t>
      </w:r>
      <w:r w:rsidR="003C6565" w:rsidRPr="003C6565">
        <w:rPr>
          <w:rFonts w:ascii="Times New Roman" w:hAnsi="Times New Roman" w:cs="Times New Roman"/>
          <w:sz w:val="24"/>
          <w:szCs w:val="24"/>
          <w:lang w:val="en-US"/>
        </w:rPr>
        <w:t xml:space="preserve"> </w:t>
      </w:r>
      <w:r w:rsidR="003C6565">
        <w:rPr>
          <w:rFonts w:ascii="Times New Roman" w:hAnsi="Times New Roman" w:cs="Times New Roman"/>
          <w:i/>
          <w:iCs/>
          <w:sz w:val="24"/>
          <w:szCs w:val="24"/>
          <w:lang w:val="en-US"/>
        </w:rPr>
        <w:t>Hellenica</w:t>
      </w:r>
      <w:r w:rsidR="003C6565">
        <w:rPr>
          <w:rFonts w:ascii="Times New Roman" w:hAnsi="Times New Roman" w:cs="Times New Roman"/>
          <w:sz w:val="24"/>
          <w:szCs w:val="24"/>
          <w:lang w:val="en-US"/>
        </w:rPr>
        <w:t xml:space="preserve">, </w:t>
      </w:r>
      <w:r w:rsidR="003C6565">
        <w:rPr>
          <w:rFonts w:ascii="Times New Roman" w:hAnsi="Times New Roman" w:cs="Times New Roman"/>
          <w:i/>
          <w:iCs/>
          <w:sz w:val="24"/>
          <w:szCs w:val="24"/>
          <w:lang w:val="en-US"/>
        </w:rPr>
        <w:t>Agesilaus</w:t>
      </w:r>
      <w:r w:rsidR="003C6565">
        <w:rPr>
          <w:rFonts w:ascii="Times New Roman" w:hAnsi="Times New Roman" w:cs="Times New Roman"/>
          <w:sz w:val="24"/>
          <w:szCs w:val="24"/>
          <w:lang w:val="en-US"/>
        </w:rPr>
        <w:t>)</w:t>
      </w:r>
      <w:r w:rsidR="00277F46">
        <w:rPr>
          <w:rFonts w:ascii="Times New Roman" w:hAnsi="Times New Roman" w:cs="Times New Roman"/>
          <w:sz w:val="24"/>
          <w:szCs w:val="24"/>
          <w:lang w:val="en-US"/>
        </w:rPr>
        <w:t>,</w:t>
      </w:r>
      <w:r w:rsidRPr="005F5257">
        <w:rPr>
          <w:rFonts w:ascii="Times New Roman" w:hAnsi="Times New Roman" w:cs="Times New Roman"/>
          <w:sz w:val="24"/>
          <w:szCs w:val="24"/>
          <w:lang w:val="en-US"/>
        </w:rPr>
        <w:t xml:space="preserve"> Elder Oligarchic</w:t>
      </w:r>
      <w:r w:rsidR="00277F46">
        <w:rPr>
          <w:rFonts w:ascii="Times New Roman" w:hAnsi="Times New Roman" w:cs="Times New Roman"/>
          <w:sz w:val="24"/>
          <w:szCs w:val="24"/>
          <w:lang w:val="en-US"/>
        </w:rPr>
        <w:t xml:space="preserve"> </w:t>
      </w:r>
      <w:r w:rsidR="003C6565" w:rsidRPr="003C6565">
        <w:rPr>
          <w:rFonts w:ascii="Times New Roman" w:hAnsi="Times New Roman" w:cs="Times New Roman"/>
          <w:sz w:val="24"/>
          <w:szCs w:val="24"/>
          <w:lang w:val="en-US"/>
        </w:rPr>
        <w:t>(</w:t>
      </w:r>
      <w:r w:rsidR="003C6565">
        <w:rPr>
          <w:rFonts w:ascii="Times New Roman" w:hAnsi="Times New Roman" w:cs="Times New Roman"/>
          <w:i/>
          <w:iCs/>
          <w:sz w:val="24"/>
          <w:szCs w:val="24"/>
          <w:lang w:val="en-US"/>
        </w:rPr>
        <w:t>Constitution of the Athenians</w:t>
      </w:r>
      <w:r w:rsidR="003C6565" w:rsidRPr="003C6565">
        <w:rPr>
          <w:rFonts w:ascii="Times New Roman" w:hAnsi="Times New Roman" w:cs="Times New Roman"/>
          <w:sz w:val="24"/>
          <w:szCs w:val="24"/>
          <w:lang w:val="en-US"/>
        </w:rPr>
        <w:t>)</w:t>
      </w:r>
      <w:r w:rsidRPr="005F5257">
        <w:rPr>
          <w:rFonts w:ascii="Times New Roman" w:hAnsi="Times New Roman" w:cs="Times New Roman"/>
          <w:sz w:val="24"/>
          <w:szCs w:val="24"/>
          <w:lang w:val="en-US"/>
        </w:rPr>
        <w:t>, Plato</w:t>
      </w:r>
      <w:r w:rsidR="00277F46">
        <w:rPr>
          <w:rFonts w:ascii="Times New Roman" w:hAnsi="Times New Roman" w:cs="Times New Roman"/>
          <w:sz w:val="24"/>
          <w:szCs w:val="24"/>
          <w:lang w:val="en-US"/>
        </w:rPr>
        <w:t xml:space="preserve"> (</w:t>
      </w:r>
      <w:r w:rsidR="00277F46">
        <w:rPr>
          <w:rFonts w:ascii="Times New Roman" w:hAnsi="Times New Roman" w:cs="Times New Roman"/>
          <w:i/>
          <w:iCs/>
          <w:sz w:val="24"/>
          <w:szCs w:val="24"/>
          <w:lang w:val="en-US"/>
        </w:rPr>
        <w:t>Republic,</w:t>
      </w:r>
      <w:r w:rsidR="00277F46">
        <w:rPr>
          <w:rFonts w:ascii="Times New Roman" w:hAnsi="Times New Roman" w:cs="Times New Roman"/>
          <w:sz w:val="24"/>
          <w:szCs w:val="24"/>
          <w:lang w:val="en-US"/>
        </w:rPr>
        <w:t xml:space="preserve"> </w:t>
      </w:r>
      <w:r w:rsidR="00277F46">
        <w:rPr>
          <w:rFonts w:ascii="Times New Roman" w:hAnsi="Times New Roman" w:cs="Times New Roman"/>
          <w:i/>
          <w:iCs/>
          <w:sz w:val="24"/>
          <w:szCs w:val="24"/>
          <w:lang w:val="en-US"/>
        </w:rPr>
        <w:t>Laws</w:t>
      </w:r>
      <w:r w:rsidR="00277F46">
        <w:rPr>
          <w:rFonts w:ascii="Times New Roman" w:hAnsi="Times New Roman" w:cs="Times New Roman"/>
          <w:sz w:val="24"/>
          <w:szCs w:val="24"/>
          <w:lang w:val="en-US"/>
        </w:rPr>
        <w:t>)</w:t>
      </w:r>
      <w:r w:rsidRPr="005F5257">
        <w:rPr>
          <w:rFonts w:ascii="Times New Roman" w:hAnsi="Times New Roman" w:cs="Times New Roman"/>
          <w:sz w:val="24"/>
          <w:szCs w:val="24"/>
          <w:lang w:val="en-US"/>
        </w:rPr>
        <w:t xml:space="preserve"> and Aristotle</w:t>
      </w:r>
      <w:r w:rsidR="003C6565" w:rsidRPr="003C6565">
        <w:rPr>
          <w:rFonts w:ascii="Times New Roman" w:hAnsi="Times New Roman" w:cs="Times New Roman"/>
          <w:sz w:val="24"/>
          <w:szCs w:val="24"/>
          <w:lang w:val="en-US"/>
        </w:rPr>
        <w:t xml:space="preserve"> (</w:t>
      </w:r>
      <w:r w:rsidR="003C6565">
        <w:rPr>
          <w:rFonts w:ascii="Times New Roman" w:hAnsi="Times New Roman" w:cs="Times New Roman"/>
          <w:i/>
          <w:iCs/>
          <w:sz w:val="24"/>
          <w:szCs w:val="24"/>
          <w:lang w:val="en-US"/>
        </w:rPr>
        <w:t>Political</w:t>
      </w:r>
      <w:r w:rsidR="003C6565" w:rsidRPr="003C6565">
        <w:rPr>
          <w:rFonts w:ascii="Times New Roman" w:hAnsi="Times New Roman" w:cs="Times New Roman"/>
          <w:sz w:val="24"/>
          <w:szCs w:val="24"/>
          <w:lang w:val="en-US"/>
        </w:rPr>
        <w:t>)</w:t>
      </w:r>
      <w:r w:rsidRPr="005F5257">
        <w:rPr>
          <w:rFonts w:ascii="Times New Roman" w:hAnsi="Times New Roman" w:cs="Times New Roman"/>
          <w:sz w:val="24"/>
          <w:szCs w:val="24"/>
          <w:lang w:val="en-US"/>
        </w:rPr>
        <w:t xml:space="preserve"> refer positively to the different aspects of city life.</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Widespread interest in laconism is also found within the aristocratic class in classical Athens, a fact that begs the question since Sparta was the dominant threat to Athenian power. In essence, many Athenian aristocrats loathed democracy, perceiving it as a kind of mob that indiscriminately assimilated all citizens; the Athenian political life - and not only. Personalities such as Kimon, Alcibiades, Antiphon, Kritias and Thiramenis acted, expressing phil</w:t>
      </w:r>
      <w:r>
        <w:rPr>
          <w:rFonts w:ascii="Times New Roman" w:hAnsi="Times New Roman" w:cs="Times New Roman"/>
          <w:sz w:val="24"/>
          <w:szCs w:val="24"/>
          <w:lang w:val="en-US"/>
        </w:rPr>
        <w:t>olaconic</w:t>
      </w:r>
      <w:r w:rsidRPr="005F5257">
        <w:rPr>
          <w:rFonts w:ascii="Times New Roman" w:hAnsi="Times New Roman" w:cs="Times New Roman"/>
          <w:sz w:val="24"/>
          <w:szCs w:val="24"/>
          <w:lang w:val="en-US"/>
        </w:rPr>
        <w:t xml:space="preserve"> feelings, not always with vain intentions. Respectively, the Athenian democracy was disrupted by oligarchic movements-coups, in 411 BC. and in 404 BC.</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In literature review there are several studies of the nature of Spartan society, emphasizing the organization, the rule of law, the education, the role of homosexuality, the culture of the Spartans, mainly evaluating positively their structure and virtues. In addition, several studies comment on and interpret the works of ancient Athenian writers, who approach either the society or the state of Sparta, trying to explain whether it is a philolaconism or an admiration for its state structure, as opposed to the Athenian one. At the same time, there is no lack of research, which, among other things, refers both to the personalities inspired by philolaconic beliefs and to the corresponding movements that manifested themselves in Athens in the 5th century BC, revealing the vulnerabilities of democracy.</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Despite the fact that the pre-existing studies are important, they refer mainly to the testimonies of philolaconism according to the author, covering at the same time some of the aspects of either private or public life in Athens, but without extending them as a whole. Moreover, taking into account the existing literature, there is further ground in the investigation of the reasons why the Athenian aristocrats admired and imitated their admittedly common enemy, the Spartans.</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The aim of this dissertation is first of all the comprehensive and thorough study of the aspects of life of both the private and the public sphere of classical Athens, which have been influenced by the laconic way of life, such as politics, the way of dressing, pedophilia, the meaning of restraint, as through this analysis the reasons for the philolaconic behavior will become apparent. For this reason, writers who admired or even were seduced by the laconic life will be studied, focusing on Aristophanes, Xenophon, the Elder Oligarchic, Plato and Aristotle. Next, the goal will be to approach the Athenian politicians who were friendly to Sparta, in order to investigate the reasons that prompted the politicians to admire the rival city.</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xml:space="preserve">Moreover, the behavior of philolaconic Athenians will be approached in terms of psychology, given that as mentioned above they do not admire a random city, but the main enemy of their city, Sparta. More specifically, the psychological terms associated with the subject are the following: </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xml:space="preserve">- "psychological reactance" (Jack Brehm 1966): when a person is about to be prevented from behaving in a way that is desirable, the person experiences a state of psychological reactance, as he </w:t>
      </w:r>
      <w:r w:rsidRPr="005F5257">
        <w:rPr>
          <w:rFonts w:ascii="Times New Roman" w:hAnsi="Times New Roman" w:cs="Times New Roman"/>
          <w:sz w:val="24"/>
          <w:szCs w:val="24"/>
          <w:lang w:val="en-US"/>
        </w:rPr>
        <w:lastRenderedPageBreak/>
        <w:t>feels that his freedom is being questioned. Then the person either evaluates the behavior that was forbidden to him more positively, or adopts the behavior that is opposite to the suggested one. Similarly, aristocrats may view democracy in a negative light, as it has been deprived of the various privileges it once enjoyed, which is why they admire Sparta, which has a mixed and organized state opposite its city.</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"theory of relative deprivation": an individual or a group feels degraded, that its rights are affected by the social changes that have taken place. Usually, the members of this group have been led to a degraded present and are compared to their once glorious past (Athenian aristocrats). Reactions, uprisings, led by the most educated and privileged members of the most degraded group (411 BC) are likely to erupt.</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"identification": is a process in which the subject treats a person, an object, an institution, an ideology as a model and appropriates its characteristics. In addition, there is the "identification with the attacker", which occurs when the object that is hated and causes fear, at the same time draws admiration (Spartans).</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The dissertation will consist of the following chapters:</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Introduction to philolaconism</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Restraint – rule of law</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Lifestyle-clothing, appearance</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Pedophilia and its association with Doric institutions</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Manifestation of philolaconic feelings in Athenian political life:</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Kimon (helots’ rebellion, exile)</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Alcibiades (controversial personality, exile in Sparta)</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Antiphon (411 BC)</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Thiramenis (411 BC, 404 BC)</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Kritias (404 BC)</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The political thinking in Athens and the attraction to the Spartan regime</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Interpretation of the manifestation of the above phenomena:</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Practical reasons</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Psychological reasons</w:t>
      </w:r>
    </w:p>
    <w:p w:rsidR="005F5257" w:rsidRP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 Epilogue – Conclusions</w:t>
      </w:r>
    </w:p>
    <w:p w:rsidR="005F5257" w:rsidRPr="005F5257" w:rsidRDefault="005F5257" w:rsidP="009B29F7">
      <w:pPr>
        <w:spacing w:line="276" w:lineRule="auto"/>
        <w:jc w:val="both"/>
        <w:rPr>
          <w:rFonts w:ascii="Times New Roman" w:hAnsi="Times New Roman" w:cs="Times New Roman"/>
          <w:sz w:val="24"/>
          <w:szCs w:val="24"/>
          <w:lang w:val="en-US"/>
        </w:rPr>
      </w:pPr>
    </w:p>
    <w:p w:rsidR="005F5257" w:rsidRDefault="005F5257" w:rsidP="009B29F7">
      <w:pPr>
        <w:spacing w:line="276" w:lineRule="auto"/>
        <w:jc w:val="both"/>
        <w:rPr>
          <w:rFonts w:ascii="Times New Roman" w:hAnsi="Times New Roman" w:cs="Times New Roman"/>
          <w:sz w:val="24"/>
          <w:szCs w:val="24"/>
          <w:lang w:val="en-US"/>
        </w:rPr>
      </w:pPr>
      <w:r w:rsidRPr="005F5257">
        <w:rPr>
          <w:rFonts w:ascii="Times New Roman" w:hAnsi="Times New Roman" w:cs="Times New Roman"/>
          <w:sz w:val="24"/>
          <w:szCs w:val="24"/>
          <w:lang w:val="en-US"/>
        </w:rPr>
        <w:t>In conclusion, through the approach and analysis of the aforementioned sources, in combination with the contribution of psychology, a comprehensive and in-depth study will be developed regarding the nature and factors of Athenian philolaconism.</w:t>
      </w:r>
    </w:p>
    <w:p w:rsidR="009B29F7" w:rsidRDefault="009B29F7">
      <w:pPr>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rsidR="009B29F7" w:rsidRDefault="009B29F7" w:rsidP="009B29F7">
      <w:pPr>
        <w:spacing w:line="276"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lastRenderedPageBreak/>
        <w:t>Bibliography</w:t>
      </w:r>
    </w:p>
    <w:p w:rsidR="009B29F7" w:rsidRDefault="009B29F7" w:rsidP="009B29F7">
      <w:pPr>
        <w:spacing w:line="276" w:lineRule="auto"/>
        <w:jc w:val="center"/>
        <w:rPr>
          <w:rFonts w:ascii="Times New Roman" w:hAnsi="Times New Roman" w:cs="Times New Roman"/>
          <w:b/>
          <w:bCs/>
          <w:sz w:val="24"/>
          <w:szCs w:val="24"/>
          <w:u w:val="single"/>
          <w:lang w:val="en-US"/>
        </w:rPr>
      </w:pPr>
    </w:p>
    <w:p w:rsidR="009B29F7" w:rsidRDefault="009B29F7" w:rsidP="009B29F7">
      <w:pPr>
        <w:pStyle w:val="a5"/>
        <w:numPr>
          <w:ilvl w:val="0"/>
          <w:numId w:val="1"/>
        </w:numPr>
        <w:spacing w:line="360" w:lineRule="auto"/>
        <w:jc w:val="both"/>
        <w:rPr>
          <w:rFonts w:ascii="Times New Roman" w:hAnsi="Times New Roman" w:cs="Times New Roman"/>
          <w:sz w:val="24"/>
          <w:szCs w:val="24"/>
        </w:rPr>
      </w:pPr>
      <w:r w:rsidRPr="00905ECD">
        <w:rPr>
          <w:rFonts w:ascii="Times New Roman" w:hAnsi="Times New Roman" w:cs="Times New Roman"/>
          <w:sz w:val="24"/>
          <w:szCs w:val="24"/>
        </w:rPr>
        <w:t xml:space="preserve">Baslez, M.F. (2013), </w:t>
      </w:r>
      <w:r w:rsidRPr="00905ECD">
        <w:rPr>
          <w:rFonts w:ascii="Times New Roman" w:hAnsi="Times New Roman" w:cs="Times New Roman"/>
          <w:i/>
          <w:iCs/>
          <w:sz w:val="24"/>
          <w:szCs w:val="24"/>
        </w:rPr>
        <w:t xml:space="preserve">Πολιτική </w:t>
      </w:r>
      <w:r>
        <w:rPr>
          <w:rFonts w:ascii="Times New Roman" w:hAnsi="Times New Roman" w:cs="Times New Roman"/>
          <w:i/>
          <w:iCs/>
          <w:sz w:val="24"/>
          <w:szCs w:val="24"/>
        </w:rPr>
        <w:t>Ι</w:t>
      </w:r>
      <w:r w:rsidRPr="00905ECD">
        <w:rPr>
          <w:rFonts w:ascii="Times New Roman" w:hAnsi="Times New Roman" w:cs="Times New Roman"/>
          <w:i/>
          <w:iCs/>
          <w:sz w:val="24"/>
          <w:szCs w:val="24"/>
        </w:rPr>
        <w:t xml:space="preserve">στορία του </w:t>
      </w:r>
      <w:r>
        <w:rPr>
          <w:rFonts w:ascii="Times New Roman" w:hAnsi="Times New Roman" w:cs="Times New Roman"/>
          <w:i/>
          <w:iCs/>
          <w:sz w:val="24"/>
          <w:szCs w:val="24"/>
        </w:rPr>
        <w:t>Α</w:t>
      </w:r>
      <w:r w:rsidRPr="00905ECD">
        <w:rPr>
          <w:rFonts w:ascii="Times New Roman" w:hAnsi="Times New Roman" w:cs="Times New Roman"/>
          <w:i/>
          <w:iCs/>
          <w:sz w:val="24"/>
          <w:szCs w:val="24"/>
        </w:rPr>
        <w:t xml:space="preserve">ρχαίου </w:t>
      </w:r>
      <w:r>
        <w:rPr>
          <w:rFonts w:ascii="Times New Roman" w:hAnsi="Times New Roman" w:cs="Times New Roman"/>
          <w:i/>
          <w:iCs/>
          <w:sz w:val="24"/>
          <w:szCs w:val="24"/>
        </w:rPr>
        <w:t>Ε</w:t>
      </w:r>
      <w:r w:rsidRPr="00905ECD">
        <w:rPr>
          <w:rFonts w:ascii="Times New Roman" w:hAnsi="Times New Roman" w:cs="Times New Roman"/>
          <w:i/>
          <w:iCs/>
          <w:sz w:val="24"/>
          <w:szCs w:val="24"/>
        </w:rPr>
        <w:t xml:space="preserve">λληνικού </w:t>
      </w:r>
      <w:r>
        <w:rPr>
          <w:rFonts w:ascii="Times New Roman" w:hAnsi="Times New Roman" w:cs="Times New Roman"/>
          <w:i/>
          <w:iCs/>
          <w:sz w:val="24"/>
          <w:szCs w:val="24"/>
        </w:rPr>
        <w:t>Κ</w:t>
      </w:r>
      <w:r w:rsidRPr="00905ECD">
        <w:rPr>
          <w:rFonts w:ascii="Times New Roman" w:hAnsi="Times New Roman" w:cs="Times New Roman"/>
          <w:i/>
          <w:iCs/>
          <w:sz w:val="24"/>
          <w:szCs w:val="24"/>
        </w:rPr>
        <w:t>όσμου</w:t>
      </w:r>
      <w:r w:rsidRPr="00905ECD">
        <w:rPr>
          <w:rFonts w:ascii="Times New Roman" w:hAnsi="Times New Roman" w:cs="Times New Roman"/>
          <w:sz w:val="24"/>
          <w:szCs w:val="24"/>
        </w:rPr>
        <w:t>, Αθήνα.</w:t>
      </w:r>
    </w:p>
    <w:p w:rsidR="009B29F7" w:rsidRPr="00F61313" w:rsidRDefault="009B29F7" w:rsidP="009B29F7">
      <w:pPr>
        <w:pStyle w:val="a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Cartledge</w:t>
      </w:r>
      <w:r w:rsidRPr="00F61313">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F61313">
        <w:rPr>
          <w:rFonts w:ascii="Times New Roman" w:hAnsi="Times New Roman" w:cs="Times New Roman"/>
          <w:sz w:val="24"/>
          <w:szCs w:val="24"/>
          <w:lang w:val="en-US"/>
        </w:rPr>
        <w:t xml:space="preserve">. (1981), </w:t>
      </w:r>
      <w:r>
        <w:rPr>
          <w:rFonts w:ascii="Times New Roman" w:hAnsi="Times New Roman" w:cs="Times New Roman"/>
          <w:sz w:val="24"/>
          <w:szCs w:val="24"/>
          <w:lang w:val="en-US"/>
        </w:rPr>
        <w:t xml:space="preserve">“The politics of spartan pederasty”, </w:t>
      </w:r>
      <w:r>
        <w:rPr>
          <w:rFonts w:ascii="Times New Roman" w:hAnsi="Times New Roman" w:cs="Times New Roman"/>
          <w:i/>
          <w:iCs/>
          <w:sz w:val="24"/>
          <w:szCs w:val="24"/>
          <w:lang w:val="en-US"/>
        </w:rPr>
        <w:t xml:space="preserve">The Cambridge Classical Journal </w:t>
      </w:r>
      <w:r>
        <w:rPr>
          <w:rFonts w:ascii="Times New Roman" w:hAnsi="Times New Roman" w:cs="Times New Roman"/>
          <w:sz w:val="24"/>
          <w:szCs w:val="24"/>
          <w:lang w:val="en-US"/>
        </w:rPr>
        <w:t>27: 17-36.</w:t>
      </w:r>
    </w:p>
    <w:p w:rsidR="009B29F7" w:rsidRDefault="009B29F7" w:rsidP="009B29F7">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Cartledge</w:t>
      </w:r>
      <w:r w:rsidRPr="00905ECD">
        <w:rPr>
          <w:rFonts w:ascii="Times New Roman" w:hAnsi="Times New Roman" w:cs="Times New Roman"/>
          <w:sz w:val="24"/>
          <w:szCs w:val="24"/>
        </w:rPr>
        <w:t xml:space="preserve">, </w:t>
      </w:r>
      <w:r>
        <w:rPr>
          <w:rFonts w:ascii="Times New Roman" w:hAnsi="Times New Roman" w:cs="Times New Roman"/>
          <w:sz w:val="24"/>
          <w:szCs w:val="24"/>
          <w:lang w:val="en-US"/>
        </w:rPr>
        <w:t>P</w:t>
      </w:r>
      <w:r w:rsidRPr="00905ECD">
        <w:rPr>
          <w:rFonts w:ascii="Times New Roman" w:hAnsi="Times New Roman" w:cs="Times New Roman"/>
          <w:sz w:val="24"/>
          <w:szCs w:val="24"/>
        </w:rPr>
        <w:t xml:space="preserve">. (2004), </w:t>
      </w:r>
      <w:r w:rsidRPr="00905ECD">
        <w:rPr>
          <w:rFonts w:ascii="Times New Roman" w:hAnsi="Times New Roman" w:cs="Times New Roman"/>
          <w:i/>
          <w:iCs/>
          <w:sz w:val="24"/>
          <w:szCs w:val="24"/>
        </w:rPr>
        <w:t>Οι Σπαρτιάτες: μι</w:t>
      </w:r>
      <w:r>
        <w:rPr>
          <w:rFonts w:ascii="Times New Roman" w:hAnsi="Times New Roman" w:cs="Times New Roman"/>
          <w:i/>
          <w:iCs/>
          <w:sz w:val="24"/>
          <w:szCs w:val="24"/>
        </w:rPr>
        <w:t>α επική ιστορία</w:t>
      </w:r>
      <w:r>
        <w:rPr>
          <w:rFonts w:ascii="Times New Roman" w:hAnsi="Times New Roman" w:cs="Times New Roman"/>
          <w:sz w:val="24"/>
          <w:szCs w:val="24"/>
        </w:rPr>
        <w:t>, Αθήνα.</w:t>
      </w:r>
    </w:p>
    <w:p w:rsidR="009B29F7" w:rsidRDefault="009B29F7" w:rsidP="009B29F7">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Cuniberti</w:t>
      </w:r>
      <w:r w:rsidRPr="00F03C41">
        <w:rPr>
          <w:rFonts w:ascii="Times New Roman" w:hAnsi="Times New Roman" w:cs="Times New Roman"/>
          <w:sz w:val="24"/>
          <w:szCs w:val="24"/>
        </w:rPr>
        <w:t xml:space="preserve">, </w:t>
      </w:r>
      <w:r>
        <w:rPr>
          <w:rFonts w:ascii="Times New Roman" w:hAnsi="Times New Roman" w:cs="Times New Roman"/>
          <w:sz w:val="24"/>
          <w:szCs w:val="24"/>
          <w:lang w:val="en-US"/>
        </w:rPr>
        <w:t>G</w:t>
      </w:r>
      <w:r w:rsidRPr="00F03C41">
        <w:rPr>
          <w:rFonts w:ascii="Times New Roman" w:hAnsi="Times New Roman" w:cs="Times New Roman"/>
          <w:sz w:val="24"/>
          <w:szCs w:val="24"/>
        </w:rPr>
        <w:t xml:space="preserve">. </w:t>
      </w:r>
      <w:bookmarkStart w:id="0" w:name="_Hlk83492581"/>
      <w:r>
        <w:rPr>
          <w:rFonts w:ascii="Times New Roman" w:hAnsi="Times New Roman" w:cs="Times New Roman"/>
          <w:sz w:val="24"/>
          <w:szCs w:val="24"/>
        </w:rPr>
        <w:t xml:space="preserve">(2007), </w:t>
      </w:r>
      <w:r w:rsidRPr="00F03C41">
        <w:rPr>
          <w:rFonts w:ascii="Times New Roman" w:hAnsi="Times New Roman" w:cs="Times New Roman"/>
          <w:sz w:val="24"/>
          <w:szCs w:val="24"/>
        </w:rPr>
        <w:t>“</w:t>
      </w:r>
      <w:r>
        <w:rPr>
          <w:rFonts w:ascii="Times New Roman" w:hAnsi="Times New Roman" w:cs="Times New Roman"/>
          <w:sz w:val="24"/>
          <w:szCs w:val="24"/>
          <w:lang w:val="en-US"/>
        </w:rPr>
        <w:t>Immagini</w:t>
      </w:r>
      <w:r w:rsidRPr="00F03C41">
        <w:rPr>
          <w:rFonts w:ascii="Times New Roman" w:hAnsi="Times New Roman" w:cs="Times New Roman"/>
          <w:sz w:val="24"/>
          <w:szCs w:val="24"/>
        </w:rPr>
        <w:t xml:space="preserve"> </w:t>
      </w:r>
      <w:r>
        <w:rPr>
          <w:rFonts w:ascii="Times New Roman" w:hAnsi="Times New Roman" w:cs="Times New Roman"/>
          <w:sz w:val="24"/>
          <w:szCs w:val="24"/>
          <w:lang w:val="en-US"/>
        </w:rPr>
        <w:t>di</w:t>
      </w:r>
      <w:r w:rsidRPr="00F03C41">
        <w:rPr>
          <w:rFonts w:ascii="Times New Roman" w:hAnsi="Times New Roman" w:cs="Times New Roman"/>
          <w:sz w:val="24"/>
          <w:szCs w:val="24"/>
        </w:rPr>
        <w:t xml:space="preserve"> </w:t>
      </w:r>
      <w:r>
        <w:rPr>
          <w:rFonts w:ascii="Times New Roman" w:hAnsi="Times New Roman" w:cs="Times New Roman"/>
          <w:sz w:val="24"/>
          <w:szCs w:val="24"/>
          <w:lang w:val="en-US"/>
        </w:rPr>
        <w:t>Sparta</w:t>
      </w:r>
      <w:r w:rsidRPr="00F03C41">
        <w:rPr>
          <w:rFonts w:ascii="Times New Roman" w:hAnsi="Times New Roman" w:cs="Times New Roman"/>
          <w:sz w:val="24"/>
          <w:szCs w:val="24"/>
        </w:rPr>
        <w:t xml:space="preserve"> </w:t>
      </w:r>
      <w:r>
        <w:rPr>
          <w:rFonts w:ascii="Times New Roman" w:hAnsi="Times New Roman" w:cs="Times New Roman"/>
          <w:sz w:val="24"/>
          <w:szCs w:val="24"/>
          <w:lang w:val="en-US"/>
        </w:rPr>
        <w:t>nella</w:t>
      </w:r>
      <w:r w:rsidRPr="00F03C41">
        <w:rPr>
          <w:rFonts w:ascii="Times New Roman" w:hAnsi="Times New Roman" w:cs="Times New Roman"/>
          <w:sz w:val="24"/>
          <w:szCs w:val="24"/>
        </w:rPr>
        <w:t xml:space="preserve"> </w:t>
      </w:r>
      <w:r>
        <w:rPr>
          <w:rFonts w:ascii="Times New Roman" w:hAnsi="Times New Roman" w:cs="Times New Roman"/>
          <w:sz w:val="24"/>
          <w:szCs w:val="24"/>
          <w:lang w:val="en-US"/>
        </w:rPr>
        <w:t>commedia</w:t>
      </w:r>
      <w:r w:rsidRPr="00F03C41">
        <w:rPr>
          <w:rFonts w:ascii="Times New Roman" w:hAnsi="Times New Roman" w:cs="Times New Roman"/>
          <w:sz w:val="24"/>
          <w:szCs w:val="24"/>
        </w:rPr>
        <w:t xml:space="preserve"> </w:t>
      </w:r>
      <w:r>
        <w:rPr>
          <w:rFonts w:ascii="Times New Roman" w:hAnsi="Times New Roman" w:cs="Times New Roman"/>
          <w:sz w:val="24"/>
          <w:szCs w:val="24"/>
          <w:lang w:val="en-US"/>
        </w:rPr>
        <w:t>attica</w:t>
      </w:r>
      <w:r w:rsidRPr="00F03C41">
        <w:rPr>
          <w:rFonts w:ascii="Times New Roman" w:hAnsi="Times New Roman" w:cs="Times New Roman"/>
          <w:sz w:val="24"/>
          <w:szCs w:val="24"/>
        </w:rPr>
        <w:t xml:space="preserve"> </w:t>
      </w:r>
      <w:r>
        <w:rPr>
          <w:rFonts w:ascii="Times New Roman" w:hAnsi="Times New Roman" w:cs="Times New Roman"/>
          <w:sz w:val="24"/>
          <w:szCs w:val="24"/>
          <w:lang w:val="en-US"/>
        </w:rPr>
        <w:t>antica</w:t>
      </w:r>
      <w:r w:rsidRPr="00F03C41">
        <w:rPr>
          <w:rFonts w:ascii="Times New Roman" w:hAnsi="Times New Roman" w:cs="Times New Roman"/>
          <w:sz w:val="24"/>
          <w:szCs w:val="24"/>
        </w:rPr>
        <w:t>”</w:t>
      </w:r>
      <w:r>
        <w:rPr>
          <w:rFonts w:ascii="Times New Roman" w:hAnsi="Times New Roman" w:cs="Times New Roman"/>
          <w:sz w:val="24"/>
          <w:szCs w:val="24"/>
        </w:rPr>
        <w:t xml:space="preserve">, στο </w:t>
      </w:r>
      <w:r>
        <w:rPr>
          <w:rFonts w:ascii="Times New Roman" w:hAnsi="Times New Roman" w:cs="Times New Roman"/>
          <w:sz w:val="24"/>
          <w:szCs w:val="24"/>
          <w:lang w:val="en-US"/>
        </w:rPr>
        <w:t>Cartledge</w:t>
      </w:r>
      <w:r w:rsidRPr="00F03C41">
        <w:rPr>
          <w:rFonts w:ascii="Times New Roman" w:hAnsi="Times New Roman" w:cs="Times New Roman"/>
          <w:sz w:val="24"/>
          <w:szCs w:val="24"/>
        </w:rPr>
        <w:t xml:space="preserve">, </w:t>
      </w:r>
      <w:r>
        <w:rPr>
          <w:rFonts w:ascii="Times New Roman" w:hAnsi="Times New Roman" w:cs="Times New Roman"/>
          <w:sz w:val="24"/>
          <w:szCs w:val="24"/>
          <w:lang w:val="en-US"/>
        </w:rPr>
        <w:t>P</w:t>
      </w:r>
      <w:r w:rsidRPr="00F03C41">
        <w:rPr>
          <w:rFonts w:ascii="Times New Roman" w:hAnsi="Times New Roman" w:cs="Times New Roman"/>
          <w:sz w:val="24"/>
          <w:szCs w:val="24"/>
        </w:rPr>
        <w:t>.</w:t>
      </w:r>
      <w:r>
        <w:rPr>
          <w:rFonts w:ascii="Times New Roman" w:hAnsi="Times New Roman" w:cs="Times New Roman"/>
          <w:sz w:val="24"/>
          <w:szCs w:val="24"/>
        </w:rPr>
        <w:t xml:space="preserve"> – Μπιργάλιας, Ν. – Μπουραζέλης, Κ. (</w:t>
      </w:r>
      <w:r>
        <w:rPr>
          <w:rFonts w:ascii="Times New Roman" w:hAnsi="Times New Roman" w:cs="Times New Roman"/>
          <w:sz w:val="24"/>
          <w:szCs w:val="24"/>
          <w:lang w:val="en-US"/>
        </w:rPr>
        <w:t>edd</w:t>
      </w:r>
      <w:r w:rsidRPr="00F03C41">
        <w:rPr>
          <w:rFonts w:ascii="Times New Roman" w:hAnsi="Times New Roman" w:cs="Times New Roman"/>
          <w:sz w:val="24"/>
          <w:szCs w:val="24"/>
        </w:rPr>
        <w:t xml:space="preserve">.), </w:t>
      </w:r>
      <w:r>
        <w:rPr>
          <w:rFonts w:ascii="Times New Roman" w:hAnsi="Times New Roman" w:cs="Times New Roman"/>
          <w:i/>
          <w:iCs/>
          <w:sz w:val="24"/>
          <w:szCs w:val="24"/>
        </w:rPr>
        <w:t>Η Συμβολή της Αρχαίας Σπάρτης στην αρχαία σκέψη και πρακτική</w:t>
      </w:r>
      <w:r>
        <w:rPr>
          <w:rFonts w:ascii="Times New Roman" w:hAnsi="Times New Roman" w:cs="Times New Roman"/>
          <w:sz w:val="24"/>
          <w:szCs w:val="24"/>
        </w:rPr>
        <w:t>, Αθήνα, σσ.</w:t>
      </w:r>
      <w:r w:rsidRPr="00F03C41">
        <w:rPr>
          <w:rFonts w:ascii="Times New Roman" w:hAnsi="Times New Roman" w:cs="Times New Roman"/>
          <w:sz w:val="24"/>
          <w:szCs w:val="24"/>
        </w:rPr>
        <w:t xml:space="preserve"> </w:t>
      </w:r>
      <w:bookmarkEnd w:id="0"/>
      <w:r w:rsidRPr="00F03C41">
        <w:rPr>
          <w:rFonts w:ascii="Times New Roman" w:hAnsi="Times New Roman" w:cs="Times New Roman"/>
          <w:sz w:val="24"/>
          <w:szCs w:val="24"/>
        </w:rPr>
        <w:t>247-260.</w:t>
      </w:r>
    </w:p>
    <w:p w:rsidR="009B29F7" w:rsidRPr="00C66570" w:rsidRDefault="009B29F7" w:rsidP="009B29F7">
      <w:pPr>
        <w:pStyle w:val="a5"/>
        <w:numPr>
          <w:ilvl w:val="0"/>
          <w:numId w:val="1"/>
        </w:numPr>
        <w:spacing w:line="360" w:lineRule="auto"/>
        <w:jc w:val="both"/>
        <w:rPr>
          <w:rFonts w:ascii="Times New Roman" w:hAnsi="Times New Roman" w:cs="Times New Roman"/>
          <w:sz w:val="24"/>
          <w:szCs w:val="24"/>
        </w:rPr>
      </w:pPr>
      <w:r w:rsidRPr="00C66570">
        <w:rPr>
          <w:rFonts w:ascii="Times New Roman" w:hAnsi="Times New Roman" w:cs="Times New Roman"/>
          <w:sz w:val="24"/>
          <w:szCs w:val="24"/>
          <w:lang w:val="en-US"/>
        </w:rPr>
        <w:t>Humble</w:t>
      </w:r>
      <w:r w:rsidRPr="00C66570">
        <w:rPr>
          <w:rFonts w:ascii="Times New Roman" w:hAnsi="Times New Roman" w:cs="Times New Roman"/>
          <w:sz w:val="24"/>
          <w:szCs w:val="24"/>
        </w:rPr>
        <w:t xml:space="preserve">, </w:t>
      </w:r>
      <w:r w:rsidRPr="00C66570">
        <w:rPr>
          <w:rFonts w:ascii="Times New Roman" w:hAnsi="Times New Roman" w:cs="Times New Roman"/>
          <w:sz w:val="24"/>
          <w:szCs w:val="24"/>
          <w:lang w:val="en-US"/>
        </w:rPr>
        <w:t>N</w:t>
      </w:r>
      <w:r w:rsidRPr="00C66570">
        <w:rPr>
          <w:rFonts w:ascii="Times New Roman" w:hAnsi="Times New Roman" w:cs="Times New Roman"/>
          <w:sz w:val="24"/>
          <w:szCs w:val="24"/>
        </w:rPr>
        <w:t>. (2007), “</w:t>
      </w:r>
      <w:r w:rsidRPr="00C66570">
        <w:rPr>
          <w:rFonts w:ascii="Times New Roman" w:hAnsi="Times New Roman" w:cs="Times New Roman"/>
          <w:sz w:val="24"/>
          <w:szCs w:val="24"/>
          <w:lang w:val="en-US"/>
        </w:rPr>
        <w:t>Xenophon</w:t>
      </w:r>
      <w:r w:rsidRPr="00C66570">
        <w:rPr>
          <w:rFonts w:ascii="Times New Roman" w:hAnsi="Times New Roman" w:cs="Times New Roman"/>
          <w:sz w:val="24"/>
          <w:szCs w:val="24"/>
        </w:rPr>
        <w:t xml:space="preserve">, </w:t>
      </w:r>
      <w:r w:rsidRPr="00C66570">
        <w:rPr>
          <w:rFonts w:ascii="Times New Roman" w:hAnsi="Times New Roman" w:cs="Times New Roman"/>
          <w:sz w:val="24"/>
          <w:szCs w:val="24"/>
          <w:lang w:val="en-US"/>
        </w:rPr>
        <w:t>Aristotle</w:t>
      </w:r>
      <w:r w:rsidRPr="00C66570">
        <w:rPr>
          <w:rFonts w:ascii="Times New Roman" w:hAnsi="Times New Roman" w:cs="Times New Roman"/>
          <w:sz w:val="24"/>
          <w:szCs w:val="24"/>
        </w:rPr>
        <w:t xml:space="preserve"> </w:t>
      </w:r>
      <w:r w:rsidRPr="00C66570">
        <w:rPr>
          <w:rFonts w:ascii="Times New Roman" w:hAnsi="Times New Roman" w:cs="Times New Roman"/>
          <w:sz w:val="24"/>
          <w:szCs w:val="24"/>
          <w:lang w:val="en-US"/>
        </w:rPr>
        <w:t>and</w:t>
      </w:r>
      <w:r w:rsidRPr="00C66570">
        <w:rPr>
          <w:rFonts w:ascii="Times New Roman" w:hAnsi="Times New Roman" w:cs="Times New Roman"/>
          <w:sz w:val="24"/>
          <w:szCs w:val="24"/>
        </w:rPr>
        <w:t xml:space="preserve"> </w:t>
      </w:r>
      <w:r w:rsidRPr="00C66570">
        <w:rPr>
          <w:rFonts w:ascii="Times New Roman" w:hAnsi="Times New Roman" w:cs="Times New Roman"/>
          <w:sz w:val="24"/>
          <w:szCs w:val="24"/>
          <w:lang w:val="en-US"/>
        </w:rPr>
        <w:t>Plutarch</w:t>
      </w:r>
      <w:r w:rsidRPr="00C66570">
        <w:rPr>
          <w:rFonts w:ascii="Times New Roman" w:hAnsi="Times New Roman" w:cs="Times New Roman"/>
          <w:sz w:val="24"/>
          <w:szCs w:val="24"/>
        </w:rPr>
        <w:t xml:space="preserve"> </w:t>
      </w:r>
      <w:r w:rsidRPr="00C66570">
        <w:rPr>
          <w:rFonts w:ascii="Times New Roman" w:hAnsi="Times New Roman" w:cs="Times New Roman"/>
          <w:sz w:val="24"/>
          <w:szCs w:val="24"/>
          <w:lang w:val="en-US"/>
        </w:rPr>
        <w:t>on</w:t>
      </w:r>
      <w:r w:rsidRPr="00C66570">
        <w:rPr>
          <w:rFonts w:ascii="Times New Roman" w:hAnsi="Times New Roman" w:cs="Times New Roman"/>
          <w:sz w:val="24"/>
          <w:szCs w:val="24"/>
        </w:rPr>
        <w:t xml:space="preserve"> </w:t>
      </w:r>
      <w:r w:rsidRPr="00C66570">
        <w:rPr>
          <w:rFonts w:ascii="Times New Roman" w:hAnsi="Times New Roman" w:cs="Times New Roman"/>
          <w:sz w:val="24"/>
          <w:szCs w:val="24"/>
          <w:lang w:val="en-US"/>
        </w:rPr>
        <w:t>Sparta</w:t>
      </w:r>
      <w:r w:rsidRPr="00C66570">
        <w:rPr>
          <w:rFonts w:ascii="Times New Roman" w:hAnsi="Times New Roman" w:cs="Times New Roman"/>
          <w:sz w:val="24"/>
          <w:szCs w:val="24"/>
        </w:rPr>
        <w:t xml:space="preserve">”, στο </w:t>
      </w:r>
      <w:r w:rsidRPr="00C66570">
        <w:rPr>
          <w:rFonts w:ascii="Times New Roman" w:hAnsi="Times New Roman" w:cs="Times New Roman"/>
          <w:sz w:val="24"/>
          <w:szCs w:val="24"/>
          <w:lang w:val="en-US"/>
        </w:rPr>
        <w:t>Cartledge</w:t>
      </w:r>
      <w:r w:rsidRPr="00C66570">
        <w:rPr>
          <w:rFonts w:ascii="Times New Roman" w:hAnsi="Times New Roman" w:cs="Times New Roman"/>
          <w:sz w:val="24"/>
          <w:szCs w:val="24"/>
        </w:rPr>
        <w:t xml:space="preserve">, </w:t>
      </w:r>
      <w:r w:rsidRPr="00C66570">
        <w:rPr>
          <w:rFonts w:ascii="Times New Roman" w:hAnsi="Times New Roman" w:cs="Times New Roman"/>
          <w:sz w:val="24"/>
          <w:szCs w:val="24"/>
          <w:lang w:val="en-US"/>
        </w:rPr>
        <w:t>P</w:t>
      </w:r>
      <w:r w:rsidRPr="00C66570">
        <w:rPr>
          <w:rFonts w:ascii="Times New Roman" w:hAnsi="Times New Roman" w:cs="Times New Roman"/>
          <w:sz w:val="24"/>
          <w:szCs w:val="24"/>
        </w:rPr>
        <w:t>. – Μπιργάλιας, Ν. – Μπουραζέλης, Κ. (</w:t>
      </w:r>
      <w:r w:rsidRPr="00C66570">
        <w:rPr>
          <w:rFonts w:ascii="Times New Roman" w:hAnsi="Times New Roman" w:cs="Times New Roman"/>
          <w:sz w:val="24"/>
          <w:szCs w:val="24"/>
          <w:lang w:val="en-US"/>
        </w:rPr>
        <w:t>edd</w:t>
      </w:r>
      <w:r w:rsidRPr="00C66570">
        <w:rPr>
          <w:rFonts w:ascii="Times New Roman" w:hAnsi="Times New Roman" w:cs="Times New Roman"/>
          <w:sz w:val="24"/>
          <w:szCs w:val="24"/>
        </w:rPr>
        <w:t xml:space="preserve">.), </w:t>
      </w:r>
      <w:r w:rsidRPr="00C66570">
        <w:rPr>
          <w:rFonts w:ascii="Times New Roman" w:hAnsi="Times New Roman" w:cs="Times New Roman"/>
          <w:i/>
          <w:iCs/>
          <w:sz w:val="24"/>
          <w:szCs w:val="24"/>
        </w:rPr>
        <w:t>Η Συμβολή της Αρχαίας Σπάρτης στην αρχαία σκέψη και πρακτική</w:t>
      </w:r>
      <w:r w:rsidRPr="00C66570">
        <w:rPr>
          <w:rFonts w:ascii="Times New Roman" w:hAnsi="Times New Roman" w:cs="Times New Roman"/>
          <w:sz w:val="24"/>
          <w:szCs w:val="24"/>
        </w:rPr>
        <w:t>, Αθήνα, σσ. 291-301.</w:t>
      </w:r>
    </w:p>
    <w:p w:rsidR="009B29F7" w:rsidRDefault="009B29F7" w:rsidP="009B29F7">
      <w:pPr>
        <w:pStyle w:val="a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Jordovic, I. (2014), “The origins of Philolaconism”, </w:t>
      </w:r>
      <w:r>
        <w:rPr>
          <w:rFonts w:ascii="Times New Roman" w:hAnsi="Times New Roman" w:cs="Times New Roman"/>
          <w:i/>
          <w:iCs/>
          <w:sz w:val="24"/>
          <w:szCs w:val="24"/>
          <w:lang w:val="en-US"/>
        </w:rPr>
        <w:t xml:space="preserve">C&amp;M </w:t>
      </w:r>
      <w:r>
        <w:rPr>
          <w:rFonts w:ascii="Times New Roman" w:hAnsi="Times New Roman" w:cs="Times New Roman"/>
          <w:sz w:val="24"/>
          <w:szCs w:val="24"/>
          <w:lang w:val="en-US"/>
        </w:rPr>
        <w:t>65: 127-154.</w:t>
      </w:r>
    </w:p>
    <w:p w:rsidR="009B29F7" w:rsidRPr="00905ECD" w:rsidRDefault="009B29F7" w:rsidP="009B29F7">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Λεντάκης, Β. (1996), </w:t>
      </w:r>
      <w:r>
        <w:rPr>
          <w:rFonts w:ascii="Times New Roman" w:hAnsi="Times New Roman" w:cs="Times New Roman"/>
          <w:i/>
          <w:iCs/>
          <w:sz w:val="24"/>
          <w:szCs w:val="24"/>
        </w:rPr>
        <w:t>Ξενοφώντος Λακεδαιμονίων Πολιτεία: Εισαγωγή – ερμηνευτικό υπόμνημα</w:t>
      </w:r>
      <w:r>
        <w:rPr>
          <w:rFonts w:ascii="Times New Roman" w:hAnsi="Times New Roman" w:cs="Times New Roman"/>
          <w:sz w:val="24"/>
          <w:szCs w:val="24"/>
        </w:rPr>
        <w:t>, Λευκωσία.</w:t>
      </w:r>
    </w:p>
    <w:p w:rsidR="009B29F7" w:rsidRDefault="009B29F7" w:rsidP="009B29F7">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Μπιργάλιας, Ν. (2007), </w:t>
      </w:r>
      <w:r w:rsidRPr="00F03C41">
        <w:rPr>
          <w:rFonts w:ascii="Times New Roman" w:hAnsi="Times New Roman" w:cs="Times New Roman"/>
          <w:sz w:val="24"/>
          <w:szCs w:val="24"/>
        </w:rPr>
        <w:t>“</w:t>
      </w:r>
      <w:r>
        <w:rPr>
          <w:rFonts w:ascii="Times New Roman" w:hAnsi="Times New Roman" w:cs="Times New Roman"/>
          <w:sz w:val="24"/>
          <w:szCs w:val="24"/>
        </w:rPr>
        <w:t>Μεικτό σπαρτιατικό πολίτευμα και πάτριος αθηναϊκή πολιτεία</w:t>
      </w:r>
      <w:r w:rsidRPr="00F03C41">
        <w:rPr>
          <w:rFonts w:ascii="Times New Roman" w:hAnsi="Times New Roman" w:cs="Times New Roman"/>
          <w:sz w:val="24"/>
          <w:szCs w:val="24"/>
        </w:rPr>
        <w:t>”</w:t>
      </w:r>
      <w:r>
        <w:rPr>
          <w:rFonts w:ascii="Times New Roman" w:hAnsi="Times New Roman" w:cs="Times New Roman"/>
          <w:sz w:val="24"/>
          <w:szCs w:val="24"/>
        </w:rPr>
        <w:t xml:space="preserve">, στο </w:t>
      </w:r>
      <w:r>
        <w:rPr>
          <w:rFonts w:ascii="Times New Roman" w:hAnsi="Times New Roman" w:cs="Times New Roman"/>
          <w:sz w:val="24"/>
          <w:szCs w:val="24"/>
          <w:lang w:val="en-US"/>
        </w:rPr>
        <w:t>Cartledge</w:t>
      </w:r>
      <w:r w:rsidRPr="00F03C41">
        <w:rPr>
          <w:rFonts w:ascii="Times New Roman" w:hAnsi="Times New Roman" w:cs="Times New Roman"/>
          <w:sz w:val="24"/>
          <w:szCs w:val="24"/>
        </w:rPr>
        <w:t xml:space="preserve">, </w:t>
      </w:r>
      <w:r>
        <w:rPr>
          <w:rFonts w:ascii="Times New Roman" w:hAnsi="Times New Roman" w:cs="Times New Roman"/>
          <w:sz w:val="24"/>
          <w:szCs w:val="24"/>
          <w:lang w:val="en-US"/>
        </w:rPr>
        <w:t>P</w:t>
      </w:r>
      <w:r w:rsidRPr="00F03C41">
        <w:rPr>
          <w:rFonts w:ascii="Times New Roman" w:hAnsi="Times New Roman" w:cs="Times New Roman"/>
          <w:sz w:val="24"/>
          <w:szCs w:val="24"/>
        </w:rPr>
        <w:t>.</w:t>
      </w:r>
      <w:r>
        <w:rPr>
          <w:rFonts w:ascii="Times New Roman" w:hAnsi="Times New Roman" w:cs="Times New Roman"/>
          <w:sz w:val="24"/>
          <w:szCs w:val="24"/>
        </w:rPr>
        <w:t xml:space="preserve"> – Μπιργάλιας, Ν. – Μπουραζέλης, Κ. (</w:t>
      </w:r>
      <w:r>
        <w:rPr>
          <w:rFonts w:ascii="Times New Roman" w:hAnsi="Times New Roman" w:cs="Times New Roman"/>
          <w:sz w:val="24"/>
          <w:szCs w:val="24"/>
          <w:lang w:val="en-US"/>
        </w:rPr>
        <w:t>edd</w:t>
      </w:r>
      <w:r w:rsidRPr="00F03C41">
        <w:rPr>
          <w:rFonts w:ascii="Times New Roman" w:hAnsi="Times New Roman" w:cs="Times New Roman"/>
          <w:sz w:val="24"/>
          <w:szCs w:val="24"/>
        </w:rPr>
        <w:t xml:space="preserve">.), </w:t>
      </w:r>
      <w:r>
        <w:rPr>
          <w:rFonts w:ascii="Times New Roman" w:hAnsi="Times New Roman" w:cs="Times New Roman"/>
          <w:i/>
          <w:iCs/>
          <w:sz w:val="24"/>
          <w:szCs w:val="24"/>
        </w:rPr>
        <w:t>Η Συμβολή της Αρχαίας Σπάρτης στην αρχαία σκέψη και πρακτική</w:t>
      </w:r>
      <w:r>
        <w:rPr>
          <w:rFonts w:ascii="Times New Roman" w:hAnsi="Times New Roman" w:cs="Times New Roman"/>
          <w:sz w:val="24"/>
          <w:szCs w:val="24"/>
        </w:rPr>
        <w:t>, Αθήνα, σσ. 117-142.</w:t>
      </w:r>
    </w:p>
    <w:p w:rsidR="009B29F7" w:rsidRPr="009B29F7" w:rsidRDefault="009B29F7" w:rsidP="009B29F7">
      <w:pPr>
        <w:pStyle w:val="a5"/>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Ollier, P. (1933), </w:t>
      </w:r>
      <w:r w:rsidRPr="009B29F7">
        <w:rPr>
          <w:rStyle w:val="a6"/>
          <w:rFonts w:ascii="Times New Roman" w:hAnsi="Times New Roman" w:cs="Times New Roman"/>
          <w:b w:val="0"/>
          <w:bCs w:val="0"/>
          <w:i/>
          <w:iCs/>
          <w:sz w:val="24"/>
          <w:szCs w:val="24"/>
          <w:shd w:val="clear" w:color="auto" w:fill="FFFFFF"/>
          <w:lang w:val="en-US"/>
        </w:rPr>
        <w:t>Le mirage spartiate: etude sur l</w:t>
      </w:r>
      <w:r w:rsidRPr="009B29F7">
        <w:rPr>
          <w:rStyle w:val="a6"/>
          <w:rFonts w:ascii="Times New Roman" w:hAnsi="Times New Roman" w:cs="Times New Roman"/>
          <w:b w:val="0"/>
          <w:bCs w:val="0"/>
          <w:i/>
          <w:iCs/>
          <w:sz w:val="24"/>
          <w:szCs w:val="24"/>
          <w:shd w:val="clear" w:color="auto" w:fill="FFFFFF"/>
        </w:rPr>
        <w:t>ʹ</w:t>
      </w:r>
      <w:r w:rsidRPr="009B29F7">
        <w:rPr>
          <w:rStyle w:val="a6"/>
          <w:rFonts w:ascii="Times New Roman" w:hAnsi="Times New Roman" w:cs="Times New Roman"/>
          <w:b w:val="0"/>
          <w:bCs w:val="0"/>
          <w:i/>
          <w:iCs/>
          <w:sz w:val="24"/>
          <w:szCs w:val="24"/>
          <w:shd w:val="clear" w:color="auto" w:fill="FFFFFF"/>
          <w:lang w:val="en-US"/>
        </w:rPr>
        <w:t>idealisation de Sparte dans l</w:t>
      </w:r>
      <w:r w:rsidRPr="009B29F7">
        <w:rPr>
          <w:rStyle w:val="a6"/>
          <w:rFonts w:ascii="Times New Roman" w:hAnsi="Times New Roman" w:cs="Times New Roman"/>
          <w:b w:val="0"/>
          <w:bCs w:val="0"/>
          <w:i/>
          <w:iCs/>
          <w:sz w:val="24"/>
          <w:szCs w:val="24"/>
          <w:shd w:val="clear" w:color="auto" w:fill="FFFFFF"/>
        </w:rPr>
        <w:t>ʹ</w:t>
      </w:r>
      <w:r w:rsidRPr="009B29F7">
        <w:rPr>
          <w:rStyle w:val="a6"/>
          <w:rFonts w:ascii="Times New Roman" w:hAnsi="Times New Roman" w:cs="Times New Roman"/>
          <w:b w:val="0"/>
          <w:bCs w:val="0"/>
          <w:i/>
          <w:iCs/>
          <w:sz w:val="24"/>
          <w:szCs w:val="24"/>
          <w:shd w:val="clear" w:color="auto" w:fill="FFFFFF"/>
          <w:lang w:val="en-US"/>
        </w:rPr>
        <w:t>antiquité grecque de l</w:t>
      </w:r>
      <w:r w:rsidRPr="009B29F7">
        <w:rPr>
          <w:rStyle w:val="a6"/>
          <w:rFonts w:ascii="Times New Roman" w:hAnsi="Times New Roman" w:cs="Times New Roman"/>
          <w:b w:val="0"/>
          <w:bCs w:val="0"/>
          <w:i/>
          <w:iCs/>
          <w:sz w:val="24"/>
          <w:szCs w:val="24"/>
          <w:shd w:val="clear" w:color="auto" w:fill="FFFFFF"/>
        </w:rPr>
        <w:t>ʹ</w:t>
      </w:r>
      <w:r w:rsidRPr="009B29F7">
        <w:rPr>
          <w:rStyle w:val="a6"/>
          <w:rFonts w:ascii="Times New Roman" w:hAnsi="Times New Roman" w:cs="Times New Roman"/>
          <w:b w:val="0"/>
          <w:bCs w:val="0"/>
          <w:i/>
          <w:iCs/>
          <w:sz w:val="24"/>
          <w:szCs w:val="24"/>
          <w:shd w:val="clear" w:color="auto" w:fill="FFFFFF"/>
          <w:lang w:val="en-US"/>
        </w:rPr>
        <w:t>origine jusqu</w:t>
      </w:r>
      <w:r w:rsidRPr="009B29F7">
        <w:rPr>
          <w:rStyle w:val="a6"/>
          <w:rFonts w:ascii="Times New Roman" w:hAnsi="Times New Roman" w:cs="Times New Roman"/>
          <w:b w:val="0"/>
          <w:bCs w:val="0"/>
          <w:i/>
          <w:iCs/>
          <w:sz w:val="24"/>
          <w:szCs w:val="24"/>
          <w:shd w:val="clear" w:color="auto" w:fill="FFFFFF"/>
        </w:rPr>
        <w:t>ʹ</w:t>
      </w:r>
      <w:r w:rsidRPr="009B29F7">
        <w:rPr>
          <w:rStyle w:val="a6"/>
          <w:rFonts w:ascii="Times New Roman" w:hAnsi="Times New Roman" w:cs="Times New Roman"/>
          <w:b w:val="0"/>
          <w:bCs w:val="0"/>
          <w:i/>
          <w:iCs/>
          <w:sz w:val="24"/>
          <w:szCs w:val="24"/>
          <w:shd w:val="clear" w:color="auto" w:fill="FFFFFF"/>
          <w:lang w:val="en-US"/>
        </w:rPr>
        <w:t>aux cyniques</w:t>
      </w:r>
      <w:r w:rsidRPr="009B29F7">
        <w:rPr>
          <w:rStyle w:val="a6"/>
          <w:rFonts w:ascii="Times New Roman" w:hAnsi="Times New Roman" w:cs="Times New Roman"/>
          <w:b w:val="0"/>
          <w:bCs w:val="0"/>
          <w:sz w:val="24"/>
          <w:szCs w:val="24"/>
          <w:shd w:val="clear" w:color="auto" w:fill="FFFFFF"/>
          <w:lang w:val="en-US"/>
        </w:rPr>
        <w:t>, Paris.</w:t>
      </w:r>
    </w:p>
    <w:p w:rsidR="009B29F7" w:rsidRDefault="009B29F7" w:rsidP="009B29F7">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Παπαστάμου, Σ. (2008), </w:t>
      </w:r>
      <w:r w:rsidRPr="00905ECD">
        <w:rPr>
          <w:rFonts w:ascii="Times New Roman" w:hAnsi="Times New Roman" w:cs="Times New Roman"/>
          <w:sz w:val="24"/>
          <w:szCs w:val="24"/>
        </w:rPr>
        <w:t>“</w:t>
      </w:r>
      <w:r>
        <w:rPr>
          <w:rFonts w:ascii="Times New Roman" w:hAnsi="Times New Roman" w:cs="Times New Roman"/>
          <w:sz w:val="24"/>
          <w:szCs w:val="24"/>
        </w:rPr>
        <w:t>Η θεωρία της ψυχολογικής αναδραστικότητας</w:t>
      </w:r>
      <w:r w:rsidRPr="00905ECD">
        <w:rPr>
          <w:rFonts w:ascii="Times New Roman" w:hAnsi="Times New Roman" w:cs="Times New Roman"/>
          <w:sz w:val="24"/>
          <w:szCs w:val="24"/>
        </w:rPr>
        <w:t xml:space="preserve">”, </w:t>
      </w:r>
      <w:r>
        <w:rPr>
          <w:rFonts w:ascii="Times New Roman" w:hAnsi="Times New Roman" w:cs="Times New Roman"/>
          <w:sz w:val="24"/>
          <w:szCs w:val="24"/>
        </w:rPr>
        <w:t xml:space="preserve">στο Παπαστάμου, Σ. (επιμ.), </w:t>
      </w:r>
      <w:r>
        <w:rPr>
          <w:rFonts w:ascii="Times New Roman" w:hAnsi="Times New Roman" w:cs="Times New Roman"/>
          <w:i/>
          <w:iCs/>
          <w:sz w:val="24"/>
          <w:szCs w:val="24"/>
        </w:rPr>
        <w:t>Εισαγωγή στην Κοινωνική Ψυχολογία – Τόμος Β’ Η παράδοση</w:t>
      </w:r>
      <w:r>
        <w:rPr>
          <w:rFonts w:ascii="Times New Roman" w:hAnsi="Times New Roman" w:cs="Times New Roman"/>
          <w:sz w:val="24"/>
          <w:szCs w:val="24"/>
        </w:rPr>
        <w:t>, Αθήνα, σσ. 369-396.</w:t>
      </w:r>
    </w:p>
    <w:p w:rsidR="009B29F7" w:rsidRPr="001522D0" w:rsidRDefault="009B29F7" w:rsidP="009B29F7">
      <w:pPr>
        <w:pStyle w:val="a5"/>
        <w:numPr>
          <w:ilvl w:val="0"/>
          <w:numId w:val="1"/>
        </w:numPr>
        <w:spacing w:line="360" w:lineRule="auto"/>
        <w:jc w:val="both"/>
        <w:rPr>
          <w:rFonts w:ascii="Times New Roman" w:hAnsi="Times New Roman" w:cs="Times New Roman"/>
          <w:sz w:val="24"/>
          <w:szCs w:val="24"/>
        </w:rPr>
      </w:pPr>
      <w:r w:rsidRPr="001522D0">
        <w:rPr>
          <w:rFonts w:ascii="Times New Roman" w:hAnsi="Times New Roman" w:cs="Times New Roman"/>
          <w:sz w:val="24"/>
          <w:szCs w:val="24"/>
          <w:lang w:val="en-US"/>
        </w:rPr>
        <w:t>Pomeroy</w:t>
      </w:r>
      <w:r w:rsidRPr="001522D0">
        <w:rPr>
          <w:rFonts w:ascii="Times New Roman" w:hAnsi="Times New Roman" w:cs="Times New Roman"/>
          <w:sz w:val="24"/>
          <w:szCs w:val="24"/>
        </w:rPr>
        <w:t xml:space="preserve">, </w:t>
      </w:r>
      <w:r w:rsidRPr="001522D0">
        <w:rPr>
          <w:rFonts w:ascii="Times New Roman" w:hAnsi="Times New Roman" w:cs="Times New Roman"/>
          <w:sz w:val="24"/>
          <w:szCs w:val="24"/>
          <w:lang w:val="en-US"/>
        </w:rPr>
        <w:t>S</w:t>
      </w:r>
      <w:r w:rsidRPr="001522D0">
        <w:rPr>
          <w:rFonts w:ascii="Times New Roman" w:hAnsi="Times New Roman" w:cs="Times New Roman"/>
          <w:sz w:val="24"/>
          <w:szCs w:val="24"/>
        </w:rPr>
        <w:t>.</w:t>
      </w:r>
      <w:r w:rsidRPr="001522D0">
        <w:rPr>
          <w:rFonts w:ascii="Times New Roman" w:hAnsi="Times New Roman" w:cs="Times New Roman"/>
          <w:sz w:val="24"/>
          <w:szCs w:val="24"/>
          <w:lang w:val="en-US"/>
        </w:rPr>
        <w:t>B</w:t>
      </w:r>
      <w:r w:rsidRPr="001522D0">
        <w:rPr>
          <w:rFonts w:ascii="Times New Roman" w:hAnsi="Times New Roman" w:cs="Times New Roman"/>
          <w:sz w:val="24"/>
          <w:szCs w:val="24"/>
        </w:rPr>
        <w:t xml:space="preserve">. – </w:t>
      </w:r>
      <w:r w:rsidRPr="001522D0">
        <w:rPr>
          <w:rFonts w:ascii="Times New Roman" w:hAnsi="Times New Roman" w:cs="Times New Roman"/>
          <w:sz w:val="24"/>
          <w:szCs w:val="24"/>
          <w:lang w:val="en-US"/>
        </w:rPr>
        <w:t>Burnstein</w:t>
      </w:r>
      <w:r w:rsidRPr="001522D0">
        <w:rPr>
          <w:rFonts w:ascii="Times New Roman" w:hAnsi="Times New Roman" w:cs="Times New Roman"/>
          <w:sz w:val="24"/>
          <w:szCs w:val="24"/>
        </w:rPr>
        <w:t xml:space="preserve">, </w:t>
      </w:r>
      <w:r w:rsidRPr="001522D0">
        <w:rPr>
          <w:rFonts w:ascii="Times New Roman" w:hAnsi="Times New Roman" w:cs="Times New Roman"/>
          <w:sz w:val="24"/>
          <w:szCs w:val="24"/>
          <w:lang w:val="en-US"/>
        </w:rPr>
        <w:t>S</w:t>
      </w:r>
      <w:r w:rsidRPr="001522D0">
        <w:rPr>
          <w:rFonts w:ascii="Times New Roman" w:hAnsi="Times New Roman" w:cs="Times New Roman"/>
          <w:sz w:val="24"/>
          <w:szCs w:val="24"/>
        </w:rPr>
        <w:t>.</w:t>
      </w:r>
      <w:r w:rsidRPr="001522D0">
        <w:rPr>
          <w:rFonts w:ascii="Times New Roman" w:hAnsi="Times New Roman" w:cs="Times New Roman"/>
          <w:sz w:val="24"/>
          <w:szCs w:val="24"/>
          <w:lang w:val="en-US"/>
        </w:rPr>
        <w:t>M</w:t>
      </w:r>
      <w:r w:rsidRPr="001522D0">
        <w:rPr>
          <w:rFonts w:ascii="Times New Roman" w:hAnsi="Times New Roman" w:cs="Times New Roman"/>
          <w:sz w:val="24"/>
          <w:szCs w:val="24"/>
        </w:rPr>
        <w:t xml:space="preserve">. – </w:t>
      </w:r>
      <w:r w:rsidRPr="001522D0">
        <w:rPr>
          <w:rFonts w:ascii="Times New Roman" w:hAnsi="Times New Roman" w:cs="Times New Roman"/>
          <w:sz w:val="24"/>
          <w:szCs w:val="24"/>
          <w:lang w:val="en-US"/>
        </w:rPr>
        <w:t>Donlan</w:t>
      </w:r>
      <w:r w:rsidRPr="001522D0">
        <w:rPr>
          <w:rFonts w:ascii="Times New Roman" w:hAnsi="Times New Roman" w:cs="Times New Roman"/>
          <w:sz w:val="24"/>
          <w:szCs w:val="24"/>
        </w:rPr>
        <w:t xml:space="preserve">, </w:t>
      </w:r>
      <w:r w:rsidRPr="001522D0">
        <w:rPr>
          <w:rFonts w:ascii="Times New Roman" w:hAnsi="Times New Roman" w:cs="Times New Roman"/>
          <w:sz w:val="24"/>
          <w:szCs w:val="24"/>
          <w:lang w:val="en-US"/>
        </w:rPr>
        <w:t>W</w:t>
      </w:r>
      <w:r w:rsidRPr="001522D0">
        <w:rPr>
          <w:rFonts w:ascii="Times New Roman" w:hAnsi="Times New Roman" w:cs="Times New Roman"/>
          <w:sz w:val="24"/>
          <w:szCs w:val="24"/>
        </w:rPr>
        <w:t xml:space="preserve">. – </w:t>
      </w:r>
      <w:r w:rsidRPr="001522D0">
        <w:rPr>
          <w:rFonts w:ascii="Times New Roman" w:hAnsi="Times New Roman" w:cs="Times New Roman"/>
          <w:sz w:val="24"/>
          <w:szCs w:val="24"/>
          <w:lang w:val="en-US"/>
        </w:rPr>
        <w:t>Roberts</w:t>
      </w:r>
      <w:r w:rsidRPr="001522D0">
        <w:rPr>
          <w:rFonts w:ascii="Times New Roman" w:hAnsi="Times New Roman" w:cs="Times New Roman"/>
          <w:sz w:val="24"/>
          <w:szCs w:val="24"/>
        </w:rPr>
        <w:t xml:space="preserve">, </w:t>
      </w:r>
      <w:r w:rsidRPr="001522D0">
        <w:rPr>
          <w:rFonts w:ascii="Times New Roman" w:hAnsi="Times New Roman" w:cs="Times New Roman"/>
          <w:sz w:val="24"/>
          <w:szCs w:val="24"/>
          <w:lang w:val="en-US"/>
        </w:rPr>
        <w:t>J</w:t>
      </w:r>
      <w:r w:rsidRPr="001522D0">
        <w:rPr>
          <w:rFonts w:ascii="Times New Roman" w:hAnsi="Times New Roman" w:cs="Times New Roman"/>
          <w:sz w:val="24"/>
          <w:szCs w:val="24"/>
        </w:rPr>
        <w:t>.</w:t>
      </w:r>
      <w:r w:rsidRPr="001522D0">
        <w:rPr>
          <w:rFonts w:ascii="Times New Roman" w:hAnsi="Times New Roman" w:cs="Times New Roman"/>
          <w:sz w:val="24"/>
          <w:szCs w:val="24"/>
          <w:lang w:val="en-US"/>
        </w:rPr>
        <w:t>T</w:t>
      </w:r>
      <w:r w:rsidRPr="001522D0">
        <w:rPr>
          <w:rFonts w:ascii="Times New Roman" w:hAnsi="Times New Roman" w:cs="Times New Roman"/>
          <w:sz w:val="24"/>
          <w:szCs w:val="24"/>
        </w:rPr>
        <w:t xml:space="preserve">. (2011), </w:t>
      </w:r>
      <w:r>
        <w:rPr>
          <w:rFonts w:ascii="Times New Roman" w:hAnsi="Times New Roman" w:cs="Times New Roman"/>
          <w:i/>
          <w:iCs/>
          <w:sz w:val="24"/>
          <w:szCs w:val="24"/>
        </w:rPr>
        <w:t>Συνοπτική Ιστορία της Αρχαίας Ελλάδας: Πολιτική, κοινωνία και πολιτισμός</w:t>
      </w:r>
      <w:r>
        <w:rPr>
          <w:rFonts w:ascii="Times New Roman" w:hAnsi="Times New Roman" w:cs="Times New Roman"/>
          <w:sz w:val="24"/>
          <w:szCs w:val="24"/>
        </w:rPr>
        <w:t>, Αθήνα.</w:t>
      </w:r>
    </w:p>
    <w:p w:rsidR="009B29F7" w:rsidRDefault="009B29F7" w:rsidP="009B29F7">
      <w:pPr>
        <w:pStyle w:val="a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Powell, A. (1988), </w:t>
      </w:r>
      <w:r>
        <w:rPr>
          <w:rFonts w:ascii="Times New Roman" w:hAnsi="Times New Roman" w:cs="Times New Roman"/>
          <w:i/>
          <w:iCs/>
          <w:sz w:val="24"/>
          <w:szCs w:val="24"/>
          <w:lang w:val="en-US"/>
        </w:rPr>
        <w:t>Athens and Sparta: constructing Greek political and social history from 478 BC</w:t>
      </w:r>
      <w:r>
        <w:rPr>
          <w:rFonts w:ascii="Times New Roman" w:hAnsi="Times New Roman" w:cs="Times New Roman"/>
          <w:sz w:val="24"/>
          <w:szCs w:val="24"/>
          <w:lang w:val="en-US"/>
        </w:rPr>
        <w:t>, Portland.</w:t>
      </w:r>
    </w:p>
    <w:p w:rsidR="009B29F7" w:rsidRPr="009B29F7" w:rsidRDefault="009B29F7" w:rsidP="009B29F7">
      <w:pPr>
        <w:pStyle w:val="a5"/>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Powell, A. (1994), </w:t>
      </w:r>
      <w:r w:rsidRPr="009B29F7">
        <w:rPr>
          <w:rStyle w:val="a6"/>
          <w:rFonts w:ascii="Times New Roman" w:hAnsi="Times New Roman" w:cs="Times New Roman"/>
          <w:b w:val="0"/>
          <w:bCs w:val="0"/>
          <w:i/>
          <w:iCs/>
          <w:sz w:val="24"/>
          <w:szCs w:val="24"/>
          <w:shd w:val="clear" w:color="auto" w:fill="FFFFFF"/>
          <w:lang w:val="en-US"/>
        </w:rPr>
        <w:t>The shadow of Sparta</w:t>
      </w:r>
      <w:r w:rsidRPr="009B29F7">
        <w:rPr>
          <w:rStyle w:val="a6"/>
          <w:rFonts w:ascii="Times New Roman" w:hAnsi="Times New Roman" w:cs="Times New Roman"/>
          <w:b w:val="0"/>
          <w:bCs w:val="0"/>
          <w:sz w:val="24"/>
          <w:szCs w:val="24"/>
          <w:shd w:val="clear" w:color="auto" w:fill="FFFFFF"/>
          <w:lang w:val="en-US"/>
        </w:rPr>
        <w:t>, London &amp; New York.</w:t>
      </w:r>
    </w:p>
    <w:p w:rsidR="009B29F7" w:rsidRPr="009B29F7" w:rsidRDefault="009B29F7" w:rsidP="009B29F7">
      <w:pPr>
        <w:pStyle w:val="a5"/>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Rawson, E. (1969</w:t>
      </w:r>
      <w:r w:rsidRPr="009B29F7">
        <w:rPr>
          <w:rFonts w:ascii="Times New Roman" w:hAnsi="Times New Roman" w:cs="Times New Roman"/>
          <w:b/>
          <w:bCs/>
          <w:sz w:val="24"/>
          <w:szCs w:val="24"/>
          <w:lang w:val="en-US"/>
        </w:rPr>
        <w:t xml:space="preserve">), </w:t>
      </w:r>
      <w:r w:rsidRPr="009B29F7">
        <w:rPr>
          <w:rStyle w:val="a6"/>
          <w:rFonts w:ascii="Times New Roman" w:hAnsi="Times New Roman" w:cs="Times New Roman"/>
          <w:b w:val="0"/>
          <w:bCs w:val="0"/>
          <w:i/>
          <w:iCs/>
          <w:sz w:val="24"/>
          <w:szCs w:val="24"/>
          <w:shd w:val="clear" w:color="auto" w:fill="FFFFFF"/>
          <w:lang w:val="en-US"/>
        </w:rPr>
        <w:t>The spartan tradition in european thought</w:t>
      </w:r>
      <w:r w:rsidRPr="009B29F7">
        <w:rPr>
          <w:rStyle w:val="a6"/>
          <w:rFonts w:ascii="Times New Roman" w:hAnsi="Times New Roman" w:cs="Times New Roman"/>
          <w:b w:val="0"/>
          <w:bCs w:val="0"/>
          <w:sz w:val="24"/>
          <w:szCs w:val="24"/>
          <w:shd w:val="clear" w:color="auto" w:fill="FFFFFF"/>
          <w:lang w:val="en-US"/>
        </w:rPr>
        <w:t>, Oxford.</w:t>
      </w:r>
    </w:p>
    <w:p w:rsidR="009B29F7" w:rsidRPr="00842CB2" w:rsidRDefault="009B29F7" w:rsidP="009B29F7">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Reinsberg</w:t>
      </w:r>
      <w:r w:rsidRPr="00F61313">
        <w:rPr>
          <w:rFonts w:ascii="Times New Roman" w:hAnsi="Times New Roman" w:cs="Times New Roman"/>
          <w:sz w:val="24"/>
          <w:szCs w:val="24"/>
        </w:rPr>
        <w:t xml:space="preserve">, </w:t>
      </w:r>
      <w:r>
        <w:rPr>
          <w:rFonts w:ascii="Times New Roman" w:hAnsi="Times New Roman" w:cs="Times New Roman"/>
          <w:sz w:val="24"/>
          <w:szCs w:val="24"/>
          <w:lang w:val="en-US"/>
        </w:rPr>
        <w:t>C</w:t>
      </w:r>
      <w:r w:rsidRPr="00F61313">
        <w:rPr>
          <w:rFonts w:ascii="Times New Roman" w:hAnsi="Times New Roman" w:cs="Times New Roman"/>
          <w:sz w:val="24"/>
          <w:szCs w:val="24"/>
        </w:rPr>
        <w:t xml:space="preserve">. (1993), </w:t>
      </w:r>
      <w:r>
        <w:rPr>
          <w:rFonts w:ascii="Times New Roman" w:hAnsi="Times New Roman" w:cs="Times New Roman"/>
          <w:i/>
          <w:iCs/>
          <w:sz w:val="24"/>
          <w:szCs w:val="24"/>
        </w:rPr>
        <w:t>Γάμος, εταίρες και παιδεραστία στην Αρχαία Ελλάδα</w:t>
      </w:r>
      <w:r>
        <w:rPr>
          <w:rFonts w:ascii="Times New Roman" w:hAnsi="Times New Roman" w:cs="Times New Roman"/>
          <w:sz w:val="24"/>
          <w:szCs w:val="24"/>
        </w:rPr>
        <w:t>, Αθήνα.</w:t>
      </w:r>
    </w:p>
    <w:p w:rsidR="009B29F7" w:rsidRPr="00B87619" w:rsidRDefault="009B29F7" w:rsidP="009B29F7">
      <w:pPr>
        <w:pStyle w:val="a5"/>
        <w:numPr>
          <w:ilvl w:val="0"/>
          <w:numId w:val="1"/>
        </w:num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Rosen, R. M. (2018), “Sparta and Spartans in Old Comedy”, </w:t>
      </w:r>
      <w:r>
        <w:rPr>
          <w:rFonts w:ascii="Times New Roman" w:hAnsi="Times New Roman" w:cs="Times New Roman"/>
          <w:sz w:val="24"/>
          <w:szCs w:val="24"/>
        </w:rPr>
        <w:t>στο</w:t>
      </w:r>
      <w:r w:rsidRPr="00B31BC9">
        <w:rPr>
          <w:rFonts w:ascii="Times New Roman" w:hAnsi="Times New Roman" w:cs="Times New Roman"/>
          <w:sz w:val="24"/>
          <w:szCs w:val="24"/>
          <w:lang w:val="en-US"/>
        </w:rPr>
        <w:t xml:space="preserve"> </w:t>
      </w:r>
      <w:bookmarkStart w:id="1" w:name="_Hlk83490573"/>
      <w:r>
        <w:rPr>
          <w:rFonts w:ascii="Times New Roman" w:hAnsi="Times New Roman" w:cs="Times New Roman"/>
          <w:sz w:val="24"/>
          <w:szCs w:val="24"/>
          <w:lang w:val="en-US"/>
        </w:rPr>
        <w:t xml:space="preserve">Cartledge, P. </w:t>
      </w:r>
      <w:bookmarkEnd w:id="1"/>
      <w:r>
        <w:rPr>
          <w:rFonts w:ascii="Times New Roman" w:hAnsi="Times New Roman" w:cs="Times New Roman"/>
          <w:sz w:val="24"/>
          <w:szCs w:val="24"/>
          <w:lang w:val="en-US"/>
        </w:rPr>
        <w:t xml:space="preserve">– Powell, A. (edd.), </w:t>
      </w:r>
      <w:r>
        <w:rPr>
          <w:rFonts w:ascii="Times New Roman" w:hAnsi="Times New Roman" w:cs="Times New Roman"/>
          <w:i/>
          <w:iCs/>
          <w:sz w:val="24"/>
          <w:szCs w:val="24"/>
          <w:lang w:val="en-US"/>
        </w:rPr>
        <w:t xml:space="preserve">The Greek Superpower: </w:t>
      </w:r>
      <w:r w:rsidRPr="00B31BC9">
        <w:rPr>
          <w:rFonts w:ascii="Times New Roman" w:hAnsi="Times New Roman" w:cs="Times New Roman"/>
          <w:i/>
          <w:iCs/>
          <w:sz w:val="24"/>
          <w:szCs w:val="24"/>
          <w:lang w:val="en-US"/>
        </w:rPr>
        <w:t>Sparta in the Self-Definitions of Athenians</w:t>
      </w:r>
      <w:r>
        <w:rPr>
          <w:rFonts w:ascii="Times New Roman" w:hAnsi="Times New Roman" w:cs="Times New Roman"/>
          <w:sz w:val="24"/>
          <w:szCs w:val="24"/>
          <w:lang w:val="en-US"/>
        </w:rPr>
        <w:t xml:space="preserve">, Wales, </w:t>
      </w:r>
      <w:r>
        <w:rPr>
          <w:rFonts w:ascii="Times New Roman" w:hAnsi="Times New Roman" w:cs="Times New Roman"/>
          <w:sz w:val="24"/>
          <w:szCs w:val="24"/>
        </w:rPr>
        <w:t>σσ</w:t>
      </w:r>
      <w:r w:rsidRPr="00B31BC9">
        <w:rPr>
          <w:rFonts w:ascii="Times New Roman" w:hAnsi="Times New Roman" w:cs="Times New Roman"/>
          <w:sz w:val="24"/>
          <w:szCs w:val="24"/>
          <w:lang w:val="en-US"/>
        </w:rPr>
        <w:t>. 139-155.</w:t>
      </w:r>
    </w:p>
    <w:p w:rsidR="009B29F7" w:rsidRPr="007B5410" w:rsidRDefault="009B29F7" w:rsidP="009B29F7">
      <w:pPr>
        <w:pStyle w:val="a5"/>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Σηφακάκη, Γ. (2012), </w:t>
      </w:r>
      <w:r w:rsidRPr="00B87619">
        <w:rPr>
          <w:rFonts w:ascii="Times New Roman" w:hAnsi="Times New Roman" w:cs="Times New Roman"/>
          <w:sz w:val="24"/>
          <w:szCs w:val="24"/>
        </w:rPr>
        <w:t>“</w:t>
      </w:r>
      <w:r>
        <w:rPr>
          <w:rFonts w:ascii="Times New Roman" w:hAnsi="Times New Roman" w:cs="Times New Roman"/>
          <w:sz w:val="24"/>
          <w:szCs w:val="24"/>
        </w:rPr>
        <w:t xml:space="preserve">Η ψυχαναλυτική προσέγγιση του </w:t>
      </w:r>
      <w:r>
        <w:rPr>
          <w:rFonts w:ascii="Times New Roman" w:hAnsi="Times New Roman" w:cs="Times New Roman"/>
          <w:sz w:val="24"/>
          <w:szCs w:val="24"/>
          <w:lang w:val="en-US"/>
        </w:rPr>
        <w:t>S</w:t>
      </w:r>
      <w:r w:rsidRPr="00B87619">
        <w:rPr>
          <w:rFonts w:ascii="Times New Roman" w:hAnsi="Times New Roman" w:cs="Times New Roman"/>
          <w:sz w:val="24"/>
          <w:szCs w:val="24"/>
        </w:rPr>
        <w:t xml:space="preserve">. </w:t>
      </w:r>
      <w:r>
        <w:rPr>
          <w:rFonts w:ascii="Times New Roman" w:hAnsi="Times New Roman" w:cs="Times New Roman"/>
          <w:sz w:val="24"/>
          <w:szCs w:val="24"/>
          <w:lang w:val="en-US"/>
        </w:rPr>
        <w:t>Freud</w:t>
      </w:r>
      <w:r w:rsidRPr="00B87619">
        <w:rPr>
          <w:rFonts w:ascii="Times New Roman" w:hAnsi="Times New Roman" w:cs="Times New Roman"/>
          <w:sz w:val="24"/>
          <w:szCs w:val="24"/>
        </w:rPr>
        <w:t xml:space="preserve">”, </w:t>
      </w:r>
      <w:r>
        <w:rPr>
          <w:rFonts w:ascii="Times New Roman" w:hAnsi="Times New Roman" w:cs="Times New Roman"/>
          <w:sz w:val="24"/>
          <w:szCs w:val="24"/>
        </w:rPr>
        <w:t xml:space="preserve">στο Ποταμιάνος, Γ.Α. – Αναγνωστόπουλος, Φ. (επιμ.), </w:t>
      </w:r>
      <w:r>
        <w:rPr>
          <w:rFonts w:ascii="Times New Roman" w:hAnsi="Times New Roman" w:cs="Times New Roman"/>
          <w:i/>
          <w:iCs/>
          <w:sz w:val="24"/>
          <w:szCs w:val="24"/>
        </w:rPr>
        <w:t>Προσωπικότητα: Θεωρίες, κλινική πρακτική και έρευνα</w:t>
      </w:r>
      <w:r>
        <w:rPr>
          <w:rFonts w:ascii="Times New Roman" w:hAnsi="Times New Roman" w:cs="Times New Roman"/>
          <w:sz w:val="24"/>
          <w:szCs w:val="24"/>
        </w:rPr>
        <w:t>, Αθήνα</w:t>
      </w:r>
      <w:r>
        <w:rPr>
          <w:rFonts w:ascii="Times New Roman" w:hAnsi="Times New Roman" w:cs="Times New Roman"/>
          <w:sz w:val="24"/>
          <w:szCs w:val="24"/>
          <w:vertAlign w:val="superscript"/>
        </w:rPr>
        <w:t>2</w:t>
      </w:r>
      <w:r>
        <w:rPr>
          <w:rFonts w:ascii="Times New Roman" w:hAnsi="Times New Roman" w:cs="Times New Roman"/>
          <w:sz w:val="24"/>
          <w:szCs w:val="24"/>
        </w:rPr>
        <w:t>, σσ. 45-146.</w:t>
      </w:r>
    </w:p>
    <w:p w:rsidR="009B29F7" w:rsidRPr="007B5410" w:rsidRDefault="009B29F7" w:rsidP="009B29F7">
      <w:pPr>
        <w:pStyle w:val="a5"/>
        <w:numPr>
          <w:ilvl w:val="0"/>
          <w:numId w:val="1"/>
        </w:numPr>
        <w:spacing w:line="360" w:lineRule="auto"/>
        <w:jc w:val="both"/>
        <w:rPr>
          <w:rFonts w:ascii="Times New Roman" w:hAnsi="Times New Roman" w:cs="Times New Roman"/>
          <w:b/>
          <w:bCs/>
          <w:i/>
          <w:iCs/>
          <w:sz w:val="24"/>
          <w:szCs w:val="24"/>
          <w:lang w:val="en-US"/>
        </w:rPr>
      </w:pPr>
      <w:r w:rsidRPr="009B29F7">
        <w:rPr>
          <w:rStyle w:val="a6"/>
          <w:rFonts w:ascii="Times New Roman" w:hAnsi="Times New Roman" w:cs="Times New Roman"/>
          <w:b w:val="0"/>
          <w:bCs w:val="0"/>
          <w:sz w:val="24"/>
          <w:szCs w:val="24"/>
          <w:shd w:val="clear" w:color="auto" w:fill="FFFFFF"/>
          <w:lang w:val="en-US"/>
        </w:rPr>
        <w:t xml:space="preserve">Tigerstedt, E. N. (1965), </w:t>
      </w:r>
      <w:r w:rsidRPr="009B29F7">
        <w:rPr>
          <w:rStyle w:val="a6"/>
          <w:rFonts w:ascii="Times New Roman" w:hAnsi="Times New Roman" w:cs="Times New Roman"/>
          <w:b w:val="0"/>
          <w:bCs w:val="0"/>
          <w:i/>
          <w:iCs/>
          <w:sz w:val="24"/>
          <w:szCs w:val="24"/>
          <w:shd w:val="clear" w:color="auto" w:fill="FFFFFF"/>
          <w:lang w:val="en-US"/>
        </w:rPr>
        <w:t>The legend of Sparta in classical antiquity</w:t>
      </w:r>
      <w:r w:rsidRPr="009B29F7">
        <w:rPr>
          <w:rStyle w:val="a6"/>
          <w:rFonts w:ascii="Times New Roman" w:hAnsi="Times New Roman" w:cs="Times New Roman"/>
          <w:b w:val="0"/>
          <w:bCs w:val="0"/>
          <w:sz w:val="24"/>
          <w:szCs w:val="24"/>
          <w:shd w:val="clear" w:color="auto" w:fill="FFFFFF"/>
          <w:lang w:val="en-US"/>
        </w:rPr>
        <w:t>,</w:t>
      </w:r>
      <w:r w:rsidRPr="009B29F7">
        <w:rPr>
          <w:rFonts w:ascii="Times New Roman" w:hAnsi="Times New Roman" w:cs="Times New Roman"/>
          <w:b/>
          <w:bCs/>
          <w:sz w:val="24"/>
          <w:szCs w:val="24"/>
          <w:shd w:val="clear" w:color="auto" w:fill="FFFFFF"/>
          <w:lang w:val="en-US"/>
        </w:rPr>
        <w:t xml:space="preserve"> </w:t>
      </w:r>
      <w:r w:rsidRPr="009B29F7">
        <w:rPr>
          <w:rFonts w:ascii="Times New Roman" w:hAnsi="Times New Roman" w:cs="Times New Roman"/>
          <w:sz w:val="24"/>
          <w:szCs w:val="24"/>
          <w:shd w:val="clear" w:color="auto" w:fill="FFFFFF"/>
          <w:lang w:val="en-US"/>
        </w:rPr>
        <w:t>Stockholm.</w:t>
      </w:r>
    </w:p>
    <w:p w:rsidR="009B29F7" w:rsidRPr="00B87619" w:rsidRDefault="009B29F7" w:rsidP="009B29F7">
      <w:pPr>
        <w:pStyle w:val="a5"/>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Χαντζή, Α. (2008), </w:t>
      </w:r>
      <w:r w:rsidRPr="00905ECD">
        <w:rPr>
          <w:rFonts w:ascii="Times New Roman" w:hAnsi="Times New Roman" w:cs="Times New Roman"/>
          <w:sz w:val="24"/>
          <w:szCs w:val="24"/>
        </w:rPr>
        <w:t>“</w:t>
      </w:r>
      <w:r>
        <w:rPr>
          <w:rFonts w:ascii="Times New Roman" w:hAnsi="Times New Roman" w:cs="Times New Roman"/>
          <w:sz w:val="24"/>
          <w:szCs w:val="24"/>
        </w:rPr>
        <w:t>Κοινωνικά στερεότυπα και διομαδικές σχέσεις</w:t>
      </w:r>
      <w:r w:rsidRPr="00905ECD">
        <w:rPr>
          <w:rFonts w:ascii="Times New Roman" w:hAnsi="Times New Roman" w:cs="Times New Roman"/>
          <w:sz w:val="24"/>
          <w:szCs w:val="24"/>
        </w:rPr>
        <w:t xml:space="preserve">”, </w:t>
      </w:r>
      <w:r>
        <w:rPr>
          <w:rFonts w:ascii="Times New Roman" w:hAnsi="Times New Roman" w:cs="Times New Roman"/>
          <w:sz w:val="24"/>
          <w:szCs w:val="24"/>
        </w:rPr>
        <w:t xml:space="preserve">στο Παπαστάμου, Σ. (επιμ.), </w:t>
      </w:r>
      <w:r>
        <w:rPr>
          <w:rFonts w:ascii="Times New Roman" w:hAnsi="Times New Roman" w:cs="Times New Roman"/>
          <w:i/>
          <w:iCs/>
          <w:sz w:val="24"/>
          <w:szCs w:val="24"/>
        </w:rPr>
        <w:t>Εισαγωγή στην Κοινωνική Ψυχολογία – Τόμος Β’ Η παράδοση</w:t>
      </w:r>
      <w:r>
        <w:rPr>
          <w:rFonts w:ascii="Times New Roman" w:hAnsi="Times New Roman" w:cs="Times New Roman"/>
          <w:sz w:val="24"/>
          <w:szCs w:val="24"/>
        </w:rPr>
        <w:t>, Αθήνα, σσ. 223-255.</w:t>
      </w:r>
    </w:p>
    <w:p w:rsidR="009B29F7" w:rsidRPr="007B5C91" w:rsidRDefault="009B29F7" w:rsidP="009B29F7">
      <w:pPr>
        <w:pStyle w:val="a5"/>
        <w:numPr>
          <w:ilvl w:val="0"/>
          <w:numId w:val="1"/>
        </w:num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Zaccarini, M. (2011), “The case of Cimon: the evolution of the meaning of philolaconism in Athens”, </w:t>
      </w:r>
      <w:r w:rsidRPr="00842CB2">
        <w:rPr>
          <w:rFonts w:ascii="Times New Roman" w:hAnsi="Times New Roman" w:cs="Times New Roman"/>
          <w:i/>
          <w:iCs/>
          <w:sz w:val="24"/>
          <w:szCs w:val="24"/>
        </w:rPr>
        <w:t>ὅρμος</w:t>
      </w:r>
      <w:r w:rsidRPr="00842CB2">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w:t>
      </w:r>
      <w:r w:rsidRPr="00842CB2">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Ricerche di Storia antica </w:t>
      </w:r>
      <w:r w:rsidRPr="00842CB2">
        <w:rPr>
          <w:rFonts w:ascii="Times New Roman" w:hAnsi="Times New Roman" w:cs="Times New Roman"/>
          <w:sz w:val="24"/>
          <w:szCs w:val="24"/>
          <w:lang w:val="en-US"/>
        </w:rPr>
        <w:t>3: 287-304.</w:t>
      </w:r>
    </w:p>
    <w:p w:rsidR="009B29F7" w:rsidRPr="009B29F7" w:rsidRDefault="009B29F7" w:rsidP="009B29F7">
      <w:pPr>
        <w:spacing w:line="276" w:lineRule="auto"/>
        <w:jc w:val="both"/>
        <w:rPr>
          <w:rFonts w:ascii="Times New Roman" w:hAnsi="Times New Roman" w:cs="Times New Roman"/>
          <w:b/>
          <w:bCs/>
          <w:sz w:val="24"/>
          <w:szCs w:val="24"/>
          <w:u w:val="single"/>
          <w:lang w:val="en-US"/>
        </w:rPr>
      </w:pPr>
    </w:p>
    <w:p w:rsidR="005F5257" w:rsidRPr="005F5257" w:rsidRDefault="005F5257">
      <w:pPr>
        <w:rPr>
          <w:lang w:val="en-US"/>
        </w:rPr>
      </w:pPr>
    </w:p>
    <w:sectPr w:rsidR="005F5257" w:rsidRPr="005F5257" w:rsidSect="005F5257">
      <w:foot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C8B" w:rsidRDefault="00340C8B" w:rsidP="005F5257">
      <w:pPr>
        <w:spacing w:after="0" w:line="240" w:lineRule="auto"/>
      </w:pPr>
      <w:r>
        <w:separator/>
      </w:r>
    </w:p>
  </w:endnote>
  <w:endnote w:type="continuationSeparator" w:id="1">
    <w:p w:rsidR="00340C8B" w:rsidRDefault="00340C8B" w:rsidP="005F5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908890"/>
      <w:docPartObj>
        <w:docPartGallery w:val="Page Numbers (Bottom of Page)"/>
        <w:docPartUnique/>
      </w:docPartObj>
    </w:sdtPr>
    <w:sdtContent>
      <w:p w:rsidR="005F5257" w:rsidRDefault="00A97B0C">
        <w:pPr>
          <w:pStyle w:val="a4"/>
          <w:jc w:val="center"/>
        </w:pPr>
        <w:r>
          <w:fldChar w:fldCharType="begin"/>
        </w:r>
        <w:r w:rsidR="005F5257">
          <w:instrText>PAGE   \* MERGEFORMAT</w:instrText>
        </w:r>
        <w:r>
          <w:fldChar w:fldCharType="separate"/>
        </w:r>
        <w:r w:rsidR="00F56F24">
          <w:rPr>
            <w:noProof/>
          </w:rPr>
          <w:t>2</w:t>
        </w:r>
        <w:r>
          <w:fldChar w:fldCharType="end"/>
        </w:r>
      </w:p>
    </w:sdtContent>
  </w:sdt>
  <w:p w:rsidR="005F5257" w:rsidRDefault="005F52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C8B" w:rsidRDefault="00340C8B" w:rsidP="005F5257">
      <w:pPr>
        <w:spacing w:after="0" w:line="240" w:lineRule="auto"/>
      </w:pPr>
      <w:r>
        <w:separator/>
      </w:r>
    </w:p>
  </w:footnote>
  <w:footnote w:type="continuationSeparator" w:id="1">
    <w:p w:rsidR="00340C8B" w:rsidRDefault="00340C8B" w:rsidP="005F52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81FA1"/>
    <w:multiLevelType w:val="hybridMultilevel"/>
    <w:tmpl w:val="BD2001EA"/>
    <w:lvl w:ilvl="0" w:tplc="C8D2D266">
      <w:start w:val="1"/>
      <w:numFmt w:val="decimal"/>
      <w:lvlText w:val="%1."/>
      <w:lvlJc w:val="left"/>
      <w:pPr>
        <w:ind w:left="1070" w:hanging="360"/>
      </w:pPr>
      <w:rPr>
        <w:b w:val="0"/>
        <w:bCs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F5257"/>
    <w:rsid w:val="00277F46"/>
    <w:rsid w:val="00340C8B"/>
    <w:rsid w:val="003C6565"/>
    <w:rsid w:val="005F5257"/>
    <w:rsid w:val="009B29F7"/>
    <w:rsid w:val="00A97B0C"/>
    <w:rsid w:val="00F56F24"/>
    <w:rsid w:val="00FE366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257"/>
    <w:pPr>
      <w:tabs>
        <w:tab w:val="center" w:pos="4153"/>
        <w:tab w:val="right" w:pos="8306"/>
      </w:tabs>
      <w:spacing w:after="0" w:line="240" w:lineRule="auto"/>
    </w:pPr>
  </w:style>
  <w:style w:type="character" w:customStyle="1" w:styleId="Char">
    <w:name w:val="Κεφαλίδα Char"/>
    <w:basedOn w:val="a0"/>
    <w:link w:val="a3"/>
    <w:uiPriority w:val="99"/>
    <w:rsid w:val="005F5257"/>
  </w:style>
  <w:style w:type="paragraph" w:styleId="a4">
    <w:name w:val="footer"/>
    <w:basedOn w:val="a"/>
    <w:link w:val="Char0"/>
    <w:uiPriority w:val="99"/>
    <w:unhideWhenUsed/>
    <w:rsid w:val="005F5257"/>
    <w:pPr>
      <w:tabs>
        <w:tab w:val="center" w:pos="4153"/>
        <w:tab w:val="right" w:pos="8306"/>
      </w:tabs>
      <w:spacing w:after="0" w:line="240" w:lineRule="auto"/>
    </w:pPr>
  </w:style>
  <w:style w:type="character" w:customStyle="1" w:styleId="Char0">
    <w:name w:val="Υποσέλιδο Char"/>
    <w:basedOn w:val="a0"/>
    <w:link w:val="a4"/>
    <w:uiPriority w:val="99"/>
    <w:rsid w:val="005F5257"/>
  </w:style>
  <w:style w:type="paragraph" w:styleId="a5">
    <w:name w:val="List Paragraph"/>
    <w:basedOn w:val="a"/>
    <w:uiPriority w:val="34"/>
    <w:qFormat/>
    <w:rsid w:val="009B29F7"/>
    <w:pPr>
      <w:ind w:left="720"/>
      <w:contextualSpacing/>
    </w:pPr>
  </w:style>
  <w:style w:type="character" w:styleId="a6">
    <w:name w:val="Strong"/>
    <w:basedOn w:val="a0"/>
    <w:uiPriority w:val="22"/>
    <w:qFormat/>
    <w:rsid w:val="009B29F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6996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pbointa</cp:lastModifiedBy>
  <cp:revision>2</cp:revision>
  <dcterms:created xsi:type="dcterms:W3CDTF">2021-11-12T11:54:00Z</dcterms:created>
  <dcterms:modified xsi:type="dcterms:W3CDTF">2021-11-12T11:54:00Z</dcterms:modified>
</cp:coreProperties>
</file>