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E086" w14:textId="771C5798" w:rsidR="00B92726" w:rsidRDefault="00B92726" w:rsidP="00B92726">
      <w:pPr>
        <w:tabs>
          <w:tab w:val="left" w:pos="5748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00B9F" wp14:editId="155959E2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3408045" cy="944880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FEC8C" w14:textId="38141FFF" w:rsidR="00B92726" w:rsidRDefault="00B92726" w:rsidP="00B92726">
      <w:pPr>
        <w:tabs>
          <w:tab w:val="left" w:pos="5748"/>
        </w:tabs>
      </w:pPr>
      <w:r>
        <w:tab/>
      </w:r>
    </w:p>
    <w:p w14:paraId="341645B6" w14:textId="77777777" w:rsidR="00B92726" w:rsidRDefault="00B92726" w:rsidP="00B92726">
      <w:pPr>
        <w:tabs>
          <w:tab w:val="left" w:pos="5748"/>
        </w:tabs>
      </w:pPr>
    </w:p>
    <w:p w14:paraId="3E675D34" w14:textId="325EA14A" w:rsidR="00B92726" w:rsidRDefault="00B92726" w:rsidP="00B92726">
      <w:pPr>
        <w:tabs>
          <w:tab w:val="left" w:pos="1188"/>
        </w:tabs>
      </w:pPr>
      <w:r>
        <w:tab/>
      </w:r>
    </w:p>
    <w:p w14:paraId="735E67CD" w14:textId="07C10E19" w:rsidR="00B92726" w:rsidRDefault="00B92726" w:rsidP="00B92726">
      <w:pPr>
        <w:tabs>
          <w:tab w:val="left" w:pos="1188"/>
        </w:tabs>
      </w:pPr>
    </w:p>
    <w:p w14:paraId="14469AD8" w14:textId="73AF0810" w:rsidR="00B92726" w:rsidRDefault="00B92726" w:rsidP="00B92726">
      <w:pPr>
        <w:tabs>
          <w:tab w:val="left" w:pos="1188"/>
        </w:tabs>
      </w:pPr>
    </w:p>
    <w:p w14:paraId="1CD5457A" w14:textId="3CD70FF2" w:rsidR="00B92726" w:rsidRDefault="00B92726" w:rsidP="00B92726">
      <w:pPr>
        <w:tabs>
          <w:tab w:val="left" w:pos="1188"/>
        </w:tabs>
      </w:pPr>
    </w:p>
    <w:p w14:paraId="218B7A5A" w14:textId="7EE19473" w:rsidR="00B92726" w:rsidRDefault="00B92726" w:rsidP="00B92726">
      <w:pPr>
        <w:tabs>
          <w:tab w:val="left" w:pos="1188"/>
        </w:tabs>
      </w:pPr>
    </w:p>
    <w:p w14:paraId="2F09041A" w14:textId="1764F9AB" w:rsidR="00B92726" w:rsidRDefault="00B92726" w:rsidP="00B92726">
      <w:pPr>
        <w:tabs>
          <w:tab w:val="left" w:pos="1188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Παράρτημα Α3</w:t>
      </w:r>
    </w:p>
    <w:p w14:paraId="17CAC048" w14:textId="4A54D5A4" w:rsidR="00B92726" w:rsidRPr="00B92726" w:rsidRDefault="00B92726" w:rsidP="00B92726">
      <w:pPr>
        <w:tabs>
          <w:tab w:val="left" w:pos="1188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Στοχοθεσία Ποιότητας</w:t>
      </w:r>
    </w:p>
    <w:p w14:paraId="7D4D57AC" w14:textId="77777777" w:rsidR="00B92726" w:rsidRDefault="00B92726" w:rsidP="00B92726">
      <w:pPr>
        <w:tabs>
          <w:tab w:val="left" w:pos="1188"/>
        </w:tabs>
        <w:jc w:val="center"/>
      </w:pPr>
    </w:p>
    <w:p w14:paraId="578247CE" w14:textId="557D2E55" w:rsidR="00B92726" w:rsidRPr="00B92726" w:rsidRDefault="00B92726" w:rsidP="00B92726">
      <w:pPr>
        <w:tabs>
          <w:tab w:val="left" w:pos="5748"/>
        </w:tabs>
        <w:rPr>
          <w:sz w:val="44"/>
          <w:szCs w:val="44"/>
        </w:rPr>
      </w:pPr>
      <w:r w:rsidRPr="00B92726">
        <w:br w:type="page"/>
      </w:r>
      <w:r>
        <w:lastRenderedPageBreak/>
        <w:tab/>
      </w:r>
    </w:p>
    <w:tbl>
      <w:tblPr>
        <w:tblpPr w:leftFromText="180" w:rightFromText="180" w:horzAnchor="margin" w:tblpX="-587" w:tblpY="652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61"/>
        <w:gridCol w:w="1825"/>
        <w:gridCol w:w="1235"/>
        <w:gridCol w:w="1211"/>
        <w:gridCol w:w="2693"/>
        <w:gridCol w:w="3081"/>
        <w:gridCol w:w="1462"/>
      </w:tblGrid>
      <w:tr w:rsidR="00FD2FAC" w:rsidRPr="00757AC1" w14:paraId="0F66299D" w14:textId="77777777" w:rsidTr="00CA07B6">
        <w:trPr>
          <w:trHeight w:val="1819"/>
        </w:trPr>
        <w:tc>
          <w:tcPr>
            <w:tcW w:w="1843" w:type="dxa"/>
            <w:shd w:val="clear" w:color="auto" w:fill="4472C4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4482584C" w:rsidR="00EC1B8B" w:rsidRPr="00E327C1" w:rsidRDefault="00EC1B8B" w:rsidP="00857DFC">
            <w:pPr>
              <w:jc w:val="center"/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lastRenderedPageBreak/>
              <w:t>ΣΤΡΑΤΗΓΙΚΟΣ ΣΤΟΧΟΣ</w:t>
            </w:r>
          </w:p>
        </w:tc>
        <w:tc>
          <w:tcPr>
            <w:tcW w:w="1961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327C1" w:rsidRDefault="00453149" w:rsidP="00857DFC">
            <w:pPr>
              <w:jc w:val="center"/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ΣΤΟΧΟΙ</w:t>
            </w:r>
            <w:r w:rsidR="00EC1B8B" w:rsidRPr="00E327C1">
              <w:rPr>
                <w:rFonts w:ascii="Cambria Math" w:hAnsi="Cambria Math"/>
                <w:b/>
                <w:bCs/>
                <w:color w:val="FFFFFF" w:themeColor="background1"/>
              </w:rPr>
              <w:t xml:space="preserve"> ΠΟΙΟΤΗΤΑΣ</w:t>
            </w:r>
          </w:p>
        </w:tc>
        <w:tc>
          <w:tcPr>
            <w:tcW w:w="1825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327C1" w:rsidRDefault="00EC1B8B" w:rsidP="00857DFC">
            <w:pPr>
              <w:jc w:val="center"/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ΜΕΤΡΗΣΗ</w:t>
            </w:r>
          </w:p>
          <w:p w14:paraId="473CB7BB" w14:textId="77777777" w:rsidR="00EC1B8B" w:rsidRPr="00E327C1" w:rsidRDefault="00EC1B8B" w:rsidP="00857DFC">
            <w:pPr>
              <w:jc w:val="center"/>
              <w:rPr>
                <w:rFonts w:ascii="Cambria Math" w:hAnsi="Cambria Math"/>
                <w:color w:val="FFFFFF" w:themeColor="background1"/>
                <w:sz w:val="20"/>
                <w:szCs w:val="20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(δείκτης)</w:t>
            </w:r>
          </w:p>
        </w:tc>
        <w:tc>
          <w:tcPr>
            <w:tcW w:w="1235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ΤΙΜΗ ΒΑΣΗΣ (τρέχουσα τιμή)</w:t>
            </w:r>
          </w:p>
        </w:tc>
        <w:tc>
          <w:tcPr>
            <w:tcW w:w="1211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ΤΙΜΗ ΣΤΟΧΟΥ</w:t>
            </w:r>
          </w:p>
          <w:p w14:paraId="6AF3B83B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B85D69" w:rsidRDefault="00EC1B8B" w:rsidP="00B85D69">
            <w:pPr>
              <w:jc w:val="center"/>
              <w:rPr>
                <w:rFonts w:ascii="Cambria Math" w:hAnsi="Cambria Math"/>
                <w:color w:val="FFFFFF" w:themeColor="background1"/>
                <w:sz w:val="20"/>
                <w:szCs w:val="20"/>
              </w:rPr>
            </w:pPr>
            <w:r w:rsidRPr="00B85D69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ΕΝΕΡΓΕΙΕΣ/ΔΡΑΣΕΙΣ</w:t>
            </w:r>
          </w:p>
          <w:p w14:paraId="5FBBF756" w14:textId="77777777" w:rsidR="00EC1B8B" w:rsidRPr="00B85D69" w:rsidRDefault="00EC1B8B" w:rsidP="00B85D69">
            <w:pPr>
              <w:jc w:val="center"/>
              <w:rPr>
                <w:rFonts w:ascii="Cambria Math" w:hAnsi="Cambria Math"/>
                <w:color w:val="FFFFFF" w:themeColor="background1"/>
                <w:sz w:val="20"/>
                <w:szCs w:val="20"/>
              </w:rPr>
            </w:pPr>
            <w:r w:rsidRPr="00B85D69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3081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327C1" w:rsidRDefault="00EC1B8B" w:rsidP="00AB19DE">
            <w:pPr>
              <w:spacing w:after="0" w:line="240" w:lineRule="auto"/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ΥΠΕΥΘΥΝΟΤΗΤΕΣ</w:t>
            </w:r>
          </w:p>
          <w:p w14:paraId="02BFFD41" w14:textId="77777777" w:rsidR="00EC1B8B" w:rsidRPr="00E327C1" w:rsidRDefault="00EC1B8B" w:rsidP="00AB19DE">
            <w:pPr>
              <w:spacing w:after="0" w:line="240" w:lineRule="auto"/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(Ποιος αναλαμβάνει κάθε ενέργεια;)</w:t>
            </w:r>
          </w:p>
        </w:tc>
        <w:tc>
          <w:tcPr>
            <w:tcW w:w="1462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ΧΡΟΝΟ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  <w:lang w:val="en-US"/>
              </w:rPr>
              <w:t>-</w:t>
            </w:r>
          </w:p>
          <w:p w14:paraId="72E83A7B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ΔΙΑΓΡΑΜΜΑ</w:t>
            </w:r>
          </w:p>
          <w:p w14:paraId="521875A5" w14:textId="77777777" w:rsidR="00EC1B8B" w:rsidRPr="00E327C1" w:rsidRDefault="00EC1B8B" w:rsidP="00757AC1">
            <w:pPr>
              <w:rPr>
                <w:rFonts w:ascii="Cambria Math" w:hAnsi="Cambria Math"/>
                <w:color w:val="FFFFFF" w:themeColor="background1"/>
              </w:rPr>
            </w:pP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(Πότε;)</w:t>
            </w:r>
          </w:p>
        </w:tc>
      </w:tr>
      <w:tr w:rsidR="008D3E73" w:rsidRPr="00757AC1" w14:paraId="5A02A3AE" w14:textId="77777777" w:rsidTr="00CA07B6">
        <w:trPr>
          <w:trHeight w:val="1425"/>
        </w:trPr>
        <w:tc>
          <w:tcPr>
            <w:tcW w:w="1843" w:type="dxa"/>
            <w:vMerge w:val="restart"/>
            <w:shd w:val="clear" w:color="auto" w:fill="4472C4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15FBF53" w:rsidR="008D3E73" w:rsidRPr="00757AC1" w:rsidRDefault="008D3E73" w:rsidP="00857DFC">
            <w:pPr>
              <w:jc w:val="center"/>
              <w:rPr>
                <w:rFonts w:ascii="Cambria Math" w:eastAsia="Times New Roman" w:hAnsi="Cambria Math" w:cs="Calibri"/>
                <w:b/>
                <w:bCs/>
                <w:color w:val="000000"/>
                <w:lang w:eastAsia="el-GR"/>
              </w:rPr>
            </w:pPr>
            <w:r w:rsidRPr="00E327C1">
              <w:rPr>
                <w:rFonts w:ascii="Cambria Math" w:eastAsia="Times New Roman" w:hAnsi="Cambria Math" w:cs="Calibri"/>
                <w:b/>
                <w:bCs/>
                <w:color w:val="FFFFFF" w:themeColor="background1"/>
                <w:lang w:eastAsia="el-GR"/>
              </w:rPr>
              <w:t>Στρατηγικός Στόχος 1: Συνεχής Αναβάθμιση των βασικών ακαδημαϊκών δραστηριοτήτων του ΠΜΣ</w:t>
            </w: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D42D4B4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Α.1 Βελτίωση Ρυθμού Αποφοίτησης Μεταπτυχιακών Φοιτητών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6198034D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Δ5.05-21 Ετήσιο ποσοστό αποφοίτων προς τους εγγεγραμμένους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16152C0F" w:rsidR="008D3E73" w:rsidRPr="00757AC1" w:rsidRDefault="007245F8" w:rsidP="000B3B1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80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67F327D0" w:rsidR="008D3E73" w:rsidRPr="00757AC1" w:rsidRDefault="007245F8" w:rsidP="000B3B1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90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3E70" w14:textId="4BAC86D1" w:rsidR="008D3E73" w:rsidRPr="00B85D69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1.1. Εξορθολογισμός του Μαθησιακού Φόρτου των Φοιτητών χωρίς να επηρεάζεται η φυσιογνωμία και το επίπεδο σπουδών του Π</w:t>
            </w:r>
            <w:r w:rsidRPr="00B85D69">
              <w:rPr>
                <w:rFonts w:ascii="Cambria Math" w:hAnsi="Cambria Math"/>
                <w:sz w:val="20"/>
                <w:szCs w:val="20"/>
                <w:lang w:val="en-GB"/>
              </w:rPr>
              <w:t>M</w:t>
            </w:r>
            <w:r w:rsidRPr="00B85D69">
              <w:rPr>
                <w:rFonts w:ascii="Cambria Math" w:hAnsi="Cambria Math"/>
                <w:sz w:val="20"/>
                <w:szCs w:val="20"/>
              </w:rPr>
              <w:t>Σ</w:t>
            </w:r>
          </w:p>
          <w:p w14:paraId="1E50E48B" w14:textId="2131F895" w:rsidR="008D3E73" w:rsidRPr="00B85D69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</w:t>
            </w:r>
            <w:r>
              <w:rPr>
                <w:rFonts w:ascii="Cambria Math" w:hAnsi="Cambria Math"/>
                <w:sz w:val="20"/>
                <w:szCs w:val="20"/>
              </w:rPr>
              <w:t xml:space="preserve">2 </w:t>
            </w:r>
            <w:r w:rsidRPr="00B85D69">
              <w:rPr>
                <w:rFonts w:ascii="Cambria Math" w:hAnsi="Cambria Math"/>
                <w:sz w:val="20"/>
                <w:szCs w:val="20"/>
              </w:rPr>
              <w:t>Ενέργειες Αλληλεπίδρασης παλαιότερων φοιτητών με τους νέους φοιτητές με στόχο την υποστήριξη των δεύτερων στην ολοκλήρωση των σπουδών τους.</w:t>
            </w:r>
          </w:p>
          <w:p w14:paraId="5101F6EF" w14:textId="5E1BDDE9" w:rsidR="008D3E73" w:rsidRPr="00B85D69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</w:t>
            </w:r>
            <w:r>
              <w:rPr>
                <w:rFonts w:ascii="Cambria Math" w:hAnsi="Cambria Math"/>
                <w:sz w:val="20"/>
                <w:szCs w:val="20"/>
              </w:rPr>
              <w:t>3</w:t>
            </w:r>
            <w:r w:rsidRPr="00B85D69">
              <w:rPr>
                <w:rFonts w:ascii="Cambria Math" w:hAnsi="Cambria Math"/>
                <w:sz w:val="20"/>
                <w:szCs w:val="20"/>
              </w:rPr>
              <w:t xml:space="preserve"> Ενίσχυση Φροντιστηριακών Μαθημάτων</w:t>
            </w:r>
          </w:p>
          <w:p w14:paraId="6C313730" w14:textId="3A19CB82" w:rsidR="008D3E73" w:rsidRPr="00B85D69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</w:t>
            </w:r>
            <w:r>
              <w:rPr>
                <w:rFonts w:ascii="Cambria Math" w:hAnsi="Cambria Math"/>
                <w:sz w:val="20"/>
                <w:szCs w:val="20"/>
              </w:rPr>
              <w:t>4</w:t>
            </w:r>
            <w:r w:rsidRPr="00B85D69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B85D69">
              <w:rPr>
                <w:sz w:val="20"/>
                <w:szCs w:val="20"/>
              </w:rPr>
              <w:t xml:space="preserve"> </w:t>
            </w:r>
            <w:r w:rsidRPr="00B85D69">
              <w:rPr>
                <w:rFonts w:ascii="Cambria Math" w:hAnsi="Cambria Math"/>
                <w:sz w:val="20"/>
                <w:szCs w:val="20"/>
              </w:rPr>
              <w:t>Ενισχυτική διδασκαλία στα μαθήματα που κρίνεται απαραίτητο</w:t>
            </w:r>
          </w:p>
          <w:p w14:paraId="41BE011F" w14:textId="1CCFAFF0" w:rsidR="008D3E73" w:rsidRPr="00B85D69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</w:t>
            </w:r>
            <w:r>
              <w:rPr>
                <w:rFonts w:ascii="Cambria Math" w:hAnsi="Cambria Math"/>
                <w:sz w:val="20"/>
                <w:szCs w:val="20"/>
              </w:rPr>
              <w:t>5</w:t>
            </w:r>
            <w:r w:rsidRPr="00B85D69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B85D69">
              <w:rPr>
                <w:sz w:val="20"/>
                <w:szCs w:val="20"/>
              </w:rPr>
              <w:t xml:space="preserve"> </w:t>
            </w:r>
            <w:r w:rsidRPr="00B85D69">
              <w:rPr>
                <w:rFonts w:ascii="Cambria Math" w:hAnsi="Cambria Math"/>
                <w:sz w:val="20"/>
                <w:szCs w:val="20"/>
              </w:rPr>
              <w:t>Ενίσχυση του υλικού της εξ’ αποστάσεως εκπαίδευσης στην πλατφόρμα e-class και το Open Delos.</w:t>
            </w:r>
          </w:p>
          <w:p w14:paraId="2A94480D" w14:textId="77777777" w:rsidR="008D3E73" w:rsidRDefault="008D3E7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B85D69">
              <w:rPr>
                <w:rFonts w:ascii="Cambria Math" w:hAnsi="Cambria Math"/>
                <w:sz w:val="20"/>
                <w:szCs w:val="20"/>
              </w:rPr>
              <w:t>1.</w:t>
            </w:r>
            <w:r>
              <w:rPr>
                <w:rFonts w:ascii="Cambria Math" w:hAnsi="Cambria Math"/>
                <w:sz w:val="20"/>
                <w:szCs w:val="20"/>
              </w:rPr>
              <w:t>6</w:t>
            </w:r>
            <w:r w:rsidRPr="00B85D69">
              <w:rPr>
                <w:sz w:val="20"/>
                <w:szCs w:val="20"/>
              </w:rPr>
              <w:t xml:space="preserve"> </w:t>
            </w:r>
            <w:r w:rsidRPr="00B85D69">
              <w:rPr>
                <w:rFonts w:ascii="Cambria Math" w:hAnsi="Cambria Math"/>
                <w:sz w:val="20"/>
                <w:szCs w:val="20"/>
              </w:rPr>
              <w:t xml:space="preserve">Διασφάλιση προδιαγραφών σύγχρονης πανεπιστημιακής </w:t>
            </w:r>
            <w:r w:rsidRPr="00B85D69">
              <w:rPr>
                <w:rFonts w:ascii="Cambria Math" w:hAnsi="Cambria Math"/>
                <w:sz w:val="20"/>
                <w:szCs w:val="20"/>
              </w:rPr>
              <w:lastRenderedPageBreak/>
              <w:t>εκπαίδευσης η οποία, εκτός των άλλων, θα βασίζεται και στο δείκτη «αριθμός φοιτητών ανά διδάσκοντα».</w:t>
            </w:r>
          </w:p>
          <w:p w14:paraId="4EADEE5E" w14:textId="103B5BC1" w:rsidR="00F748CA" w:rsidRPr="00B85D69" w:rsidRDefault="00F748CA" w:rsidP="00F748CA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1.7 </w:t>
            </w:r>
            <w:r w:rsidRPr="00F748CA">
              <w:rPr>
                <w:rFonts w:ascii="Cambria Math" w:hAnsi="Cambria Math"/>
                <w:sz w:val="20"/>
                <w:szCs w:val="20"/>
              </w:rPr>
              <w:t>Αξιοποίηση των νεοπροσληφθέντων μελών ΔΕΠ και μελών ΕΔΙΠ ώστε να καλύπτονται οι διδακτικές ανάγκες των φοιτητών του ΠΜΣ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6E08" w14:textId="77777777" w:rsidR="00857DFC" w:rsidRDefault="00857DFC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lastRenderedPageBreak/>
              <w:t>Συνέλευση Τμήματος</w:t>
            </w:r>
          </w:p>
          <w:p w14:paraId="1C020B4B" w14:textId="5189D3C8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35CCB707" w14:textId="69CD9400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0EB3C089" w14:textId="7EB3E868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9964656" w14:textId="0C905CCD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65150CF5" w14:textId="7777777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019E6CBC" w14:textId="6219174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57F2" w14:textId="4600601E" w:rsidR="008D3E73" w:rsidRPr="00757AC1" w:rsidRDefault="008D3E73" w:rsidP="008D3E7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31/12/2023</w:t>
            </w:r>
          </w:p>
          <w:p w14:paraId="35BE20F2" w14:textId="6FFF6D45" w:rsidR="008D3E73" w:rsidRPr="00757AC1" w:rsidRDefault="008D3E73" w:rsidP="002D6D03">
            <w:pPr>
              <w:rPr>
                <w:rFonts w:ascii="Cambria Math" w:hAnsi="Cambria Math"/>
              </w:rPr>
            </w:pPr>
          </w:p>
        </w:tc>
      </w:tr>
      <w:tr w:rsidR="008D3E73" w:rsidRPr="00757AC1" w14:paraId="2876B8A7" w14:textId="77777777" w:rsidTr="008D3E73">
        <w:trPr>
          <w:trHeight w:val="2456"/>
        </w:trPr>
        <w:tc>
          <w:tcPr>
            <w:tcW w:w="1843" w:type="dxa"/>
            <w:vMerge/>
            <w:shd w:val="clear" w:color="auto" w:fill="4472C4" w:themeFill="accent5"/>
            <w:vAlign w:val="center"/>
            <w:hideMark/>
          </w:tcPr>
          <w:p w14:paraId="2C7EC65B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14:paraId="168C5B04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06200299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ΕΔ.1 Ποσοστό εγγεγραμμένων φοιτητών ή τελειοφοίτων που δεν έχουν ολοκληρώσει έγκαιρα τη διπλωματική τους εργασία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40A60D65" w:rsidR="008D3E73" w:rsidRPr="00757AC1" w:rsidRDefault="008D3E73" w:rsidP="000B3B1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7245F8">
              <w:rPr>
                <w:rFonts w:ascii="Cambria Math" w:hAnsi="Cambria Math"/>
                <w:lang w:val="en-US"/>
              </w:rPr>
              <w:t>0</w:t>
            </w:r>
            <w:r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2AA6DD52" w:rsidR="008D3E73" w:rsidRPr="00757AC1" w:rsidRDefault="008D3E73" w:rsidP="000B3B1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  <w:r w:rsidR="007245F8">
              <w:rPr>
                <w:rFonts w:ascii="Cambria Math" w:hAnsi="Cambria Math"/>
                <w:lang w:val="en-US"/>
              </w:rPr>
              <w:t>5</w:t>
            </w:r>
            <w:r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6BC4" w14:textId="78178642" w:rsidR="008D3E73" w:rsidRPr="00AB19DE" w:rsidRDefault="008D3E73" w:rsidP="00AB19D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289EFA9B" w:rsidR="008D3E73" w:rsidRPr="00757AC1" w:rsidRDefault="008D3E73" w:rsidP="002D6D03">
            <w:pPr>
              <w:rPr>
                <w:rFonts w:ascii="Cambria Math" w:hAnsi="Cambria Math"/>
              </w:rPr>
            </w:pPr>
          </w:p>
        </w:tc>
      </w:tr>
      <w:tr w:rsidR="00FD2FAC" w:rsidRPr="00757AC1" w14:paraId="7A8A2C42" w14:textId="77777777" w:rsidTr="00CA07B6">
        <w:trPr>
          <w:trHeight w:val="1936"/>
        </w:trPr>
        <w:tc>
          <w:tcPr>
            <w:tcW w:w="1843" w:type="dxa"/>
            <w:vMerge/>
            <w:shd w:val="clear" w:color="auto" w:fill="4472C4" w:themeFill="accent5"/>
            <w:vAlign w:val="center"/>
            <w:hideMark/>
          </w:tcPr>
          <w:p w14:paraId="5C018932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0973BE6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 xml:space="preserve">Α.2 </w:t>
            </w:r>
            <w:r w:rsidR="000B3B12">
              <w:rPr>
                <w:rFonts w:ascii="Cambria Math" w:hAnsi="Cambria Math"/>
              </w:rPr>
              <w:t>Ενίσχυση της Κουλτούρας Ποιότητας</w:t>
            </w:r>
            <w:r w:rsidR="00623302">
              <w:rPr>
                <w:rFonts w:ascii="Cambria Math" w:hAnsi="Cambria Math"/>
              </w:rPr>
              <w:t xml:space="preserve"> στο ΠΜΣ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55377AFD" w:rsidR="00757AC1" w:rsidRPr="00757AC1" w:rsidRDefault="00757AC1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ΕΔ.2 Πιστοποιημένο Πρόγραμμα Μεταπτυχιακών Σπουδών από την ΕΘΑΑΕ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0BE2CC35" w:rsidR="00757AC1" w:rsidRPr="00757AC1" w:rsidRDefault="00FD2FAC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16C0B1E6" w:rsidR="00757AC1" w:rsidRPr="00757AC1" w:rsidRDefault="00FD2FAC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D479" w14:textId="1E4F1564" w:rsidR="00757AC1" w:rsidRDefault="00B85D69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  <w:r w:rsidR="00F748CA">
              <w:rPr>
                <w:rFonts w:ascii="Cambria Math" w:hAnsi="Cambria Math"/>
                <w:sz w:val="20"/>
                <w:szCs w:val="20"/>
              </w:rPr>
              <w:t>8</w:t>
            </w:r>
            <w:r>
              <w:rPr>
                <w:rFonts w:ascii="Cambria Math" w:hAnsi="Cambria Math"/>
                <w:sz w:val="20"/>
                <w:szCs w:val="20"/>
              </w:rPr>
              <w:t xml:space="preserve"> Δημιουργία Ομάδας Εργασίας Πιστοποίησης ΠΜΣ (ΟΕΠΙ)</w:t>
            </w:r>
          </w:p>
          <w:p w14:paraId="35CFD89D" w14:textId="6A50FA8E" w:rsidR="00B85D69" w:rsidRDefault="00B85D69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  <w:r w:rsidR="00F748CA">
              <w:rPr>
                <w:rFonts w:ascii="Cambria Math" w:hAnsi="Cambria Math"/>
                <w:sz w:val="20"/>
                <w:szCs w:val="20"/>
              </w:rPr>
              <w:t>9</w:t>
            </w:r>
            <w:r>
              <w:rPr>
                <w:rFonts w:ascii="Cambria Math" w:hAnsi="Cambria Math"/>
                <w:sz w:val="20"/>
                <w:szCs w:val="20"/>
              </w:rPr>
              <w:t xml:space="preserve"> Συμμετοχή στην ΟΕΠΙ Φοιτητών </w:t>
            </w:r>
            <w:r w:rsidR="00CA2F83">
              <w:rPr>
                <w:rFonts w:ascii="Cambria Math" w:hAnsi="Cambria Math"/>
                <w:sz w:val="20"/>
                <w:szCs w:val="20"/>
              </w:rPr>
              <w:t>και Αποφοίτων του ΠΜΣ</w:t>
            </w:r>
          </w:p>
          <w:p w14:paraId="4FB33298" w14:textId="2FF3DBDA" w:rsidR="00CA2F83" w:rsidRDefault="00CA2F83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  <w:r w:rsidR="00F748CA">
              <w:rPr>
                <w:rFonts w:ascii="Cambria Math" w:hAnsi="Cambria Math"/>
                <w:sz w:val="20"/>
                <w:szCs w:val="20"/>
              </w:rPr>
              <w:t>10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B1321D">
              <w:rPr>
                <w:rFonts w:ascii="Cambria Math" w:hAnsi="Cambria Math"/>
                <w:sz w:val="20"/>
                <w:szCs w:val="20"/>
              </w:rPr>
              <w:t>Συνεργασία με την ΜΟ.ΔΙ.Π ΕΚΠΑ</w:t>
            </w:r>
          </w:p>
          <w:p w14:paraId="1178CF75" w14:textId="5016D378" w:rsidR="00B1321D" w:rsidRDefault="00B1321D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1</w:t>
            </w:r>
            <w:r>
              <w:rPr>
                <w:rFonts w:ascii="Cambria Math" w:hAnsi="Cambria Math"/>
                <w:sz w:val="20"/>
                <w:szCs w:val="20"/>
              </w:rPr>
              <w:t xml:space="preserve"> Μεταφορά τεχνογνωσία από ΟΜΕΑ Τμήματος</w:t>
            </w:r>
          </w:p>
          <w:p w14:paraId="2EA32960" w14:textId="302EB0AE" w:rsidR="00B1321D" w:rsidRDefault="00B1321D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2</w:t>
            </w:r>
            <w:r>
              <w:rPr>
                <w:rFonts w:ascii="Cambria Math" w:hAnsi="Cambria Math"/>
                <w:sz w:val="20"/>
                <w:szCs w:val="20"/>
              </w:rPr>
              <w:t xml:space="preserve"> Υποβολή Φακέλου Πιστοποίησης</w:t>
            </w:r>
          </w:p>
          <w:p w14:paraId="7CC238A0" w14:textId="5B15F79C" w:rsidR="00623302" w:rsidRDefault="00623302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3</w:t>
            </w:r>
            <w:r>
              <w:rPr>
                <w:rFonts w:ascii="Cambria Math" w:hAnsi="Cambria Math"/>
                <w:sz w:val="20"/>
                <w:szCs w:val="20"/>
              </w:rPr>
              <w:t xml:space="preserve"> Πραγματοποίηση Εσωτερικής </w:t>
            </w:r>
          </w:p>
          <w:p w14:paraId="7FA16DBE" w14:textId="5F39F4D5" w:rsidR="00623302" w:rsidRDefault="00623302" w:rsidP="00CA2F83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4</w:t>
            </w:r>
            <w:r>
              <w:rPr>
                <w:rFonts w:ascii="Cambria Math" w:hAnsi="Cambria Math"/>
                <w:sz w:val="20"/>
                <w:szCs w:val="20"/>
              </w:rPr>
              <w:t xml:space="preserve"> Συμμετοχή στη Διαδικασία Εξωτερικής Αξιολόγησης </w:t>
            </w:r>
          </w:p>
          <w:p w14:paraId="3CBCD62B" w14:textId="06D1B315" w:rsidR="00CA2F83" w:rsidRPr="00B85D69" w:rsidRDefault="00CA2F83" w:rsidP="00B85D69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A350" w14:textId="77777777" w:rsidR="00857DFC" w:rsidRDefault="00857DFC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49077BC6" w14:textId="3ED4FEA4" w:rsidR="00AB19DE" w:rsidRPr="00AB19DE" w:rsidRDefault="00AB19DE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3F243332" w14:textId="77777777" w:rsidR="00AB19DE" w:rsidRPr="00AB19DE" w:rsidRDefault="00AB19DE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6ACCDDF4" w14:textId="77777777" w:rsidR="00AB19DE" w:rsidRPr="00AB19DE" w:rsidRDefault="00AB19DE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506BBCD8" w14:textId="77777777" w:rsidR="00AB19DE" w:rsidRPr="00AB19DE" w:rsidRDefault="00AB19DE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50389730" w14:textId="77777777" w:rsidR="00AB19DE" w:rsidRPr="00AB19DE" w:rsidRDefault="00AB19DE" w:rsidP="00B1321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A8013A5" w14:textId="77777777" w:rsidR="00757AC1" w:rsidRDefault="00AB19DE" w:rsidP="00B1321D">
            <w:pPr>
              <w:spacing w:after="0" w:line="240" w:lineRule="auto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                   </w:t>
            </w:r>
            <w:r w:rsidR="00B1321D">
              <w:rPr>
                <w:rFonts w:ascii="Cambria Math" w:hAnsi="Cambria Math"/>
                <w:sz w:val="20"/>
                <w:szCs w:val="20"/>
              </w:rPr>
              <w:t xml:space="preserve">    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337115F9" w14:textId="4F6F234B" w:rsidR="00B1321D" w:rsidRPr="00757AC1" w:rsidRDefault="00B1321D" w:rsidP="00B1321D">
            <w:pPr>
              <w:spacing w:after="0" w:line="24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          ΜΟ.ΔΙ.Π 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1386DF9A" w:rsidR="00757AC1" w:rsidRPr="00757AC1" w:rsidRDefault="007C3721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39930C50" w14:textId="77777777" w:rsidTr="00CA07B6">
        <w:trPr>
          <w:trHeight w:val="43"/>
        </w:trPr>
        <w:tc>
          <w:tcPr>
            <w:tcW w:w="1843" w:type="dxa"/>
            <w:vMerge/>
            <w:shd w:val="clear" w:color="auto" w:fill="4472C4" w:themeFill="accent5"/>
            <w:vAlign w:val="center"/>
            <w:hideMark/>
          </w:tcPr>
          <w:p w14:paraId="21D0ECC5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34F48A31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Α.3 Ευελιξία Σπουδών – Φοιτητοκεντρική Μάθηση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9C0E25F" w:rsidR="00CE1213" w:rsidRPr="00757AC1" w:rsidRDefault="00CE121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Δ5.06 Ποσοστό ελάχιστου αριθμού μαθημάτων ως προς τα προσφερόμενα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657225B2" w:rsidR="00CE1213" w:rsidRPr="00757AC1" w:rsidRDefault="00FD2FAC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  <w:r w:rsidR="007245F8">
              <w:rPr>
                <w:rFonts w:ascii="Cambria Math" w:hAnsi="Cambria Math"/>
              </w:rPr>
              <w:t>5</w:t>
            </w:r>
            <w:r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3B866738" w:rsidR="00CE1213" w:rsidRPr="00757AC1" w:rsidRDefault="007245F8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55</w:t>
            </w:r>
            <w:r w:rsidR="00FD2FAC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8EB3" w14:textId="3E54604D" w:rsidR="00B85D69" w:rsidRPr="00B85D69" w:rsidRDefault="00623302" w:rsidP="009C098D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5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B85D69" w:rsidRPr="00B85D69">
              <w:rPr>
                <w:rFonts w:ascii="Cambria Math" w:hAnsi="Cambria Math"/>
                <w:sz w:val="20"/>
                <w:szCs w:val="20"/>
              </w:rPr>
              <w:t>Εισαγωγή Σύγχρονων και Εναλλακτικών Μορφών Αξιολόγησης</w:t>
            </w:r>
            <w:r w:rsidR="009C098D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9C098D" w:rsidRPr="00B85D69">
              <w:rPr>
                <w:rFonts w:ascii="Cambria Math" w:hAnsi="Cambria Math"/>
                <w:sz w:val="20"/>
                <w:szCs w:val="20"/>
              </w:rPr>
              <w:t>των φοιτητών στο πλαίσιο των μαθημάτων.</w:t>
            </w:r>
          </w:p>
          <w:p w14:paraId="4432E14A" w14:textId="6E1B45BF" w:rsidR="00B85D69" w:rsidRPr="00B85D69" w:rsidRDefault="00623302" w:rsidP="009C098D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6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B85D69" w:rsidRPr="00B85D69">
              <w:rPr>
                <w:rFonts w:ascii="Cambria Math" w:hAnsi="Cambria Math"/>
                <w:sz w:val="20"/>
                <w:szCs w:val="20"/>
              </w:rPr>
              <w:t>Αξιοποίηση των ΤΠΕ για ενίσχυση της ποιότητας στην εκπαίδευση και διεθνοποίηση της έρευνας και διδασκαλίας.</w:t>
            </w:r>
          </w:p>
          <w:p w14:paraId="6EF9BFA1" w14:textId="36F72573" w:rsidR="00B85D69" w:rsidRPr="00B85D69" w:rsidRDefault="00623302" w:rsidP="009C098D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7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B85D69" w:rsidRPr="00B85D69">
              <w:rPr>
                <w:rFonts w:ascii="Cambria Math" w:hAnsi="Cambria Math"/>
                <w:sz w:val="20"/>
                <w:szCs w:val="20"/>
              </w:rPr>
              <w:t>Διοργάνωση δράσεων, ώστε να δοθούν επιπλέον ερεθίσματα και κίνητρα για συμμετοχή «δια ζώσης» στις ακαδημαϊκές διαδικασίες και εμπέδωση της ακαδημαϊκής κουλτούρας.</w:t>
            </w:r>
          </w:p>
          <w:p w14:paraId="275E073E" w14:textId="22DE2BFB" w:rsidR="00CE1213" w:rsidRPr="00B85D69" w:rsidRDefault="009C098D" w:rsidP="009C098D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1.1</w:t>
            </w:r>
            <w:r w:rsidR="00F748CA">
              <w:rPr>
                <w:rFonts w:ascii="Cambria Math" w:hAnsi="Cambria Math"/>
                <w:sz w:val="20"/>
                <w:szCs w:val="20"/>
              </w:rPr>
              <w:t>8</w:t>
            </w:r>
            <w:r>
              <w:rPr>
                <w:rFonts w:ascii="Cambria Math" w:hAnsi="Cambria Math"/>
                <w:sz w:val="20"/>
                <w:szCs w:val="20"/>
              </w:rPr>
              <w:t xml:space="preserve"> Ενίσχυση της ευελιξίας των φοιτητών στον σχεδιασμό των σπουδών τους μέσω της ενισχυμένης δυνατότητας επιλογής του μείγματος μαθημάτων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76EA" w14:textId="77777777" w:rsidR="00857DFC" w:rsidRDefault="00857DFC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4AB7A533" w14:textId="32C77111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024967E1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5522C7C0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3256069E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29489B2A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D48A997" w14:textId="617563D6" w:rsidR="00CE1213" w:rsidRPr="00757AC1" w:rsidRDefault="00AB19DE" w:rsidP="00AB19DE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383CDF8D" w:rsidR="00CE1213" w:rsidRPr="00757AC1" w:rsidRDefault="007C3721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69129472" w14:textId="77777777" w:rsidTr="00CA07B6">
        <w:trPr>
          <w:trHeight w:val="804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613A3BD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D69CB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06C4F" w14:textId="0E14D619" w:rsidR="00CE1213" w:rsidRPr="00757AC1" w:rsidRDefault="00CE121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Δ5.07 Ποσοστό υποχρεωτικών μαθημάτων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7EB31" w14:textId="52E50437" w:rsidR="00CE1213" w:rsidRPr="00757AC1" w:rsidRDefault="001E61C7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80</w:t>
            </w:r>
            <w:r w:rsidR="00FD2FAC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67E22" w14:textId="345A97B7" w:rsidR="00CE1213" w:rsidRPr="00757AC1" w:rsidRDefault="001E61C7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60</w:t>
            </w:r>
            <w:r w:rsidR="00FD2FAC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1B532" w14:textId="77777777" w:rsidR="00CE1213" w:rsidRPr="00757AC1" w:rsidRDefault="00CE121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106A6" w14:textId="77777777" w:rsidR="00CE1213" w:rsidRPr="00757AC1" w:rsidRDefault="00CE1213" w:rsidP="00757AC1">
            <w:pPr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8CCB8" w14:textId="77777777" w:rsidR="00CE1213" w:rsidRPr="00757AC1" w:rsidRDefault="00CE1213" w:rsidP="00757AC1">
            <w:pPr>
              <w:rPr>
                <w:rFonts w:ascii="Cambria Math" w:hAnsi="Cambria Math"/>
              </w:rPr>
            </w:pPr>
          </w:p>
        </w:tc>
      </w:tr>
      <w:tr w:rsidR="00FD2FAC" w:rsidRPr="00757AC1" w14:paraId="60D22308" w14:textId="77777777" w:rsidTr="00CA07B6">
        <w:trPr>
          <w:trHeight w:val="61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5034D9EA" w14:textId="77777777" w:rsidR="00FD2FAC" w:rsidRPr="00757AC1" w:rsidRDefault="00FD2FAC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8B5CF" w14:textId="77777777" w:rsidR="00FD2FAC" w:rsidRPr="00757AC1" w:rsidRDefault="00FD2FAC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38AD5" w14:textId="5BA7216A" w:rsidR="00FD2FAC" w:rsidRPr="00757AC1" w:rsidRDefault="00FD2FAC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Δ5.09 Ποσοστό μαθημάτων κατ’ επιλογή υποχρεωτικών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1F5E8" w14:textId="7F13FBF1" w:rsidR="00FD2FAC" w:rsidRPr="00757AC1" w:rsidRDefault="00840AB6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0</w:t>
            </w:r>
            <w:r w:rsidR="00FD2FAC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387BE" w14:textId="50226B8D" w:rsidR="00FD2FAC" w:rsidRPr="00757AC1" w:rsidRDefault="00840AB6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10</w:t>
            </w:r>
            <w:r w:rsidR="00FD2FAC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B6249" w14:textId="77777777" w:rsidR="00FD2FAC" w:rsidRPr="00757AC1" w:rsidRDefault="00FD2FAC" w:rsidP="00FD2FAC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65CD3" w14:textId="77777777" w:rsidR="00FD2FAC" w:rsidRPr="00757AC1" w:rsidRDefault="00FD2FAC" w:rsidP="00FD2FAC">
            <w:pPr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40C21" w14:textId="77777777" w:rsidR="00FD2FAC" w:rsidRPr="00757AC1" w:rsidRDefault="00FD2FAC" w:rsidP="00FD2FAC">
            <w:pPr>
              <w:rPr>
                <w:rFonts w:ascii="Cambria Math" w:hAnsi="Cambria Math"/>
              </w:rPr>
            </w:pPr>
          </w:p>
        </w:tc>
      </w:tr>
      <w:tr w:rsidR="00FD2FAC" w:rsidRPr="00757AC1" w14:paraId="0ABBFBE0" w14:textId="77777777" w:rsidTr="00CA07B6">
        <w:trPr>
          <w:trHeight w:val="75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24DB55B5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3D1D4" w14:textId="4AD8FCE6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Α.4 Ενεργοποίηση Συμβουλευτικής Σπουδών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57A06" w14:textId="1D133BDE" w:rsidR="00CE1213" w:rsidRPr="00757AC1" w:rsidRDefault="00CE121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Ε.Δ.2 Ποσοστό Εγγεγραμμένων Φοιτητών του ΠΜΣ που απευθύνθηκαν στον Ακαδημαϊκό Σύμβουλο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70103" w14:textId="19B9ECF4" w:rsidR="00CE1213" w:rsidRPr="00757AC1" w:rsidRDefault="001E61C7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  <w:r w:rsidR="00FD2FAC">
              <w:rPr>
                <w:rFonts w:ascii="Cambria Math" w:hAnsi="Cambria Math"/>
              </w:rPr>
              <w:t>0%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E98D8" w14:textId="58BAD43F" w:rsidR="00CE1213" w:rsidRPr="00757AC1" w:rsidRDefault="00FD2FAC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  <w:r w:rsidR="001E61C7">
              <w:rPr>
                <w:rFonts w:ascii="Cambria Math" w:hAnsi="Cambria Math"/>
                <w:lang w:val="en-US"/>
              </w:rPr>
              <w:t>5</w:t>
            </w:r>
            <w:r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9A6D3" w14:textId="734A6C39" w:rsidR="00826D2C" w:rsidRPr="00CA07B6" w:rsidRDefault="00826D2C" w:rsidP="00CA07B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F748CA">
              <w:rPr>
                <w:rFonts w:ascii="Cambria Math" w:hAnsi="Cambria Math"/>
                <w:sz w:val="20"/>
                <w:szCs w:val="20"/>
              </w:rPr>
              <w:t>1</w:t>
            </w:r>
            <w:r w:rsidRPr="00CA07B6">
              <w:rPr>
                <w:rFonts w:ascii="Cambria Math" w:hAnsi="Cambria Math"/>
                <w:sz w:val="20"/>
                <w:szCs w:val="20"/>
              </w:rPr>
              <w:t>.</w:t>
            </w:r>
            <w:r w:rsidR="00CA07B6" w:rsidRPr="00CA07B6">
              <w:rPr>
                <w:rFonts w:ascii="Cambria Math" w:hAnsi="Cambria Math"/>
                <w:sz w:val="20"/>
                <w:szCs w:val="20"/>
              </w:rPr>
              <w:t>1</w:t>
            </w:r>
            <w:r w:rsidR="00F748CA">
              <w:rPr>
                <w:rFonts w:ascii="Cambria Math" w:hAnsi="Cambria Math"/>
                <w:sz w:val="20"/>
                <w:szCs w:val="20"/>
              </w:rPr>
              <w:t>9</w:t>
            </w:r>
            <w:r w:rsidRPr="00CA07B6">
              <w:rPr>
                <w:rFonts w:ascii="Cambria Math" w:hAnsi="Cambria Math"/>
                <w:sz w:val="20"/>
                <w:szCs w:val="20"/>
              </w:rPr>
              <w:t xml:space="preserve"> Αξιοποίηση του Θεσμού του Ακαδ. Συμβούλου Καθηγητή για εκπαιδευτικά θέματα</w:t>
            </w:r>
          </w:p>
          <w:p w14:paraId="55F4DCB9" w14:textId="194AA1EF" w:rsidR="00CA07B6" w:rsidRPr="00CA07B6" w:rsidRDefault="00CA07B6" w:rsidP="00CA07B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A07B6">
              <w:rPr>
                <w:rFonts w:ascii="Cambria Math" w:hAnsi="Cambria Math"/>
                <w:sz w:val="20"/>
                <w:szCs w:val="20"/>
              </w:rPr>
              <w:t>1.</w:t>
            </w:r>
            <w:r w:rsidR="00F748CA">
              <w:rPr>
                <w:rFonts w:ascii="Cambria Math" w:hAnsi="Cambria Math"/>
                <w:sz w:val="20"/>
                <w:szCs w:val="20"/>
              </w:rPr>
              <w:t>20</w:t>
            </w:r>
            <w:r w:rsidRPr="00CA07B6">
              <w:rPr>
                <w:rFonts w:ascii="Cambria Math" w:hAnsi="Cambria Math"/>
                <w:sz w:val="20"/>
                <w:szCs w:val="20"/>
              </w:rPr>
              <w:t xml:space="preserve"> Δυνατότητες εφαρμογής </w:t>
            </w:r>
            <w:r w:rsidRPr="00CA07B6">
              <w:rPr>
                <w:rFonts w:ascii="Cambria Math" w:hAnsi="Cambria Math"/>
                <w:sz w:val="20"/>
                <w:szCs w:val="20"/>
                <w:lang w:val="en-GB"/>
              </w:rPr>
              <w:t>e</w:t>
            </w:r>
            <w:r w:rsidRPr="00CA07B6">
              <w:rPr>
                <w:rFonts w:ascii="Cambria Math" w:hAnsi="Cambria Math"/>
                <w:sz w:val="20"/>
                <w:szCs w:val="20"/>
              </w:rPr>
              <w:t>-</w:t>
            </w:r>
            <w:r w:rsidRPr="00CA07B6">
              <w:rPr>
                <w:rFonts w:ascii="Cambria Math" w:hAnsi="Cambria Math"/>
                <w:sz w:val="20"/>
                <w:szCs w:val="20"/>
                <w:lang w:val="en-GB"/>
              </w:rPr>
              <w:t>mentoring</w:t>
            </w:r>
          </w:p>
          <w:p w14:paraId="105A7E9F" w14:textId="77777777" w:rsidR="00CE1213" w:rsidRPr="00757AC1" w:rsidRDefault="00CE121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B2DF9" w14:textId="77777777" w:rsidR="00857DFC" w:rsidRDefault="00857DFC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0D2ECFAF" w14:textId="7B83D3A4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57E22B70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1AA950BD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6C8B2F76" w14:textId="77777777" w:rsidR="00AB19DE" w:rsidRPr="00AB19DE" w:rsidRDefault="00AB19DE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32A8A2AD" w14:textId="77777777" w:rsidR="00AB19DE" w:rsidRPr="00AB19DE" w:rsidRDefault="00AB19DE" w:rsidP="00826D2C">
            <w:pPr>
              <w:spacing w:after="0" w:line="36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7AB85FAB" w14:textId="11949323" w:rsidR="00826D2C" w:rsidRPr="00757AC1" w:rsidRDefault="00AB19DE" w:rsidP="00CA07B6">
            <w:pPr>
              <w:spacing w:after="0" w:line="360" w:lineRule="auto"/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B0F05" w14:textId="79977B72" w:rsidR="00CE1213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8D3E73" w:rsidRPr="00757AC1" w14:paraId="6E8A3F04" w14:textId="77777777" w:rsidTr="00CA07B6">
        <w:trPr>
          <w:trHeight w:val="87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24595838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125F" w14:textId="43FA5D9F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Α.5 Ενεργή Συμμετοχή Φοιτητών και Αποφοίτων στις διαδικασίες Εσωτερικής Αξιολόγησης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F7890" w14:textId="59805A7C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Ε.Δ.2 Ποσοστό Εγγεγραμμένων Φοιτητών του ΠΜΣ που συμμετείχαν στις διαδικασίες εσωτερικής αξιολόγησης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1130A" w14:textId="4D0FB15B" w:rsidR="008D3E73" w:rsidRPr="00757AC1" w:rsidRDefault="00A13BDA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  <w:r w:rsidR="008D3E73">
              <w:rPr>
                <w:rFonts w:ascii="Cambria Math" w:hAnsi="Cambria Math"/>
              </w:rPr>
              <w:t>5%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4198" w14:textId="06B6FF6E" w:rsidR="008D3E73" w:rsidRPr="00757AC1" w:rsidRDefault="008D3E73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  <w:r w:rsidR="00A13BDA">
              <w:rPr>
                <w:rFonts w:ascii="Cambria Math" w:hAnsi="Cambria Math"/>
                <w:lang w:val="en-US"/>
              </w:rPr>
              <w:t>0</w:t>
            </w:r>
            <w:r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BA24B" w14:textId="42FC5630" w:rsidR="008D3E73" w:rsidRPr="00E52A9A" w:rsidRDefault="008D3E73" w:rsidP="00CA07B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52A9A">
              <w:rPr>
                <w:rFonts w:ascii="Cambria Math" w:hAnsi="Cambria Math"/>
                <w:sz w:val="20"/>
                <w:szCs w:val="20"/>
              </w:rPr>
              <w:t>1.2</w:t>
            </w:r>
            <w:r w:rsidR="00F748CA">
              <w:rPr>
                <w:rFonts w:ascii="Cambria Math" w:hAnsi="Cambria Math"/>
                <w:sz w:val="20"/>
                <w:szCs w:val="20"/>
              </w:rPr>
              <w:t>1</w:t>
            </w:r>
            <w:r w:rsidRPr="00E52A9A">
              <w:rPr>
                <w:rFonts w:ascii="Cambria Math" w:hAnsi="Cambria Math"/>
                <w:sz w:val="20"/>
                <w:szCs w:val="20"/>
              </w:rPr>
              <w:t xml:space="preserve"> Ενημέρωση των Φοιτητών και Αποφοίτων για τις διαδικασίες εσωτερικής αξιολόγησης του ΠΜΣ</w:t>
            </w:r>
          </w:p>
          <w:p w14:paraId="5381BCC8" w14:textId="78515DF4" w:rsidR="008D3E73" w:rsidRPr="00E52A9A" w:rsidRDefault="008D3E73" w:rsidP="00CA07B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52A9A">
              <w:rPr>
                <w:rFonts w:ascii="Cambria Math" w:hAnsi="Cambria Math"/>
                <w:sz w:val="20"/>
                <w:szCs w:val="20"/>
              </w:rPr>
              <w:t>1.2</w:t>
            </w:r>
            <w:r w:rsidR="00F748CA">
              <w:rPr>
                <w:rFonts w:ascii="Cambria Math" w:hAnsi="Cambria Math"/>
                <w:sz w:val="20"/>
                <w:szCs w:val="20"/>
              </w:rPr>
              <w:t>2</w:t>
            </w:r>
            <w:r w:rsidRPr="00E52A9A">
              <w:rPr>
                <w:rFonts w:ascii="Cambria Math" w:hAnsi="Cambria Math"/>
                <w:sz w:val="20"/>
                <w:szCs w:val="20"/>
              </w:rPr>
              <w:t xml:space="preserve"> Προώθηση των Ηλεκτρονικών Ερωτηματολογίων μέσω του </w:t>
            </w:r>
            <w:r w:rsidRPr="00E52A9A">
              <w:rPr>
                <w:rFonts w:ascii="Cambria Math" w:hAnsi="Cambria Math"/>
                <w:sz w:val="20"/>
                <w:szCs w:val="20"/>
                <w:lang w:val="en-GB"/>
              </w:rPr>
              <w:t>e</w:t>
            </w:r>
            <w:r w:rsidRPr="00E52A9A">
              <w:rPr>
                <w:rFonts w:ascii="Cambria Math" w:hAnsi="Cambria Math"/>
                <w:sz w:val="20"/>
                <w:szCs w:val="20"/>
              </w:rPr>
              <w:t>-</w:t>
            </w:r>
            <w:r w:rsidRPr="00E52A9A">
              <w:rPr>
                <w:rFonts w:ascii="Cambria Math" w:hAnsi="Cambria Math"/>
                <w:sz w:val="20"/>
                <w:szCs w:val="20"/>
                <w:lang w:val="en-GB"/>
              </w:rPr>
              <w:t>class</w:t>
            </w:r>
          </w:p>
          <w:p w14:paraId="411551B0" w14:textId="4375ACAA" w:rsidR="008D3E73" w:rsidRPr="00E52A9A" w:rsidRDefault="008D3E73" w:rsidP="00CA07B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52A9A">
              <w:rPr>
                <w:rFonts w:ascii="Cambria Math" w:hAnsi="Cambria Math"/>
                <w:sz w:val="20"/>
                <w:szCs w:val="20"/>
              </w:rPr>
              <w:t>1.2</w:t>
            </w:r>
            <w:r w:rsidR="00F748CA">
              <w:rPr>
                <w:rFonts w:ascii="Cambria Math" w:hAnsi="Cambria Math"/>
                <w:sz w:val="20"/>
                <w:szCs w:val="20"/>
              </w:rPr>
              <w:t>3</w:t>
            </w:r>
            <w:r w:rsidRPr="00E52A9A">
              <w:rPr>
                <w:rFonts w:ascii="Cambria Math" w:hAnsi="Cambria Math"/>
                <w:sz w:val="20"/>
                <w:szCs w:val="20"/>
              </w:rPr>
              <w:t xml:space="preserve"> Ανάδειξη των διορθωτικών αλλαγών με βάση τις αξιολογήσεις των φοιτητών ώστε να λαμβάνεται εμπράκτως η συμβολή της συμμετοχής τους στην αξιολόγηση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765E7" w14:textId="77777777" w:rsidR="00857DFC" w:rsidRDefault="00857DFC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5BCAE6D1" w14:textId="326028BB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1205D0FF" w14:textId="7777777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042F7DCA" w14:textId="7777777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2CF955DF" w14:textId="7777777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74601B48" w14:textId="77777777" w:rsidR="008D3E73" w:rsidRPr="00AB19DE" w:rsidRDefault="008D3E73" w:rsidP="00AB19DE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69EBB53C" w14:textId="2603A01B" w:rsidR="008D3E73" w:rsidRPr="00757AC1" w:rsidRDefault="008D3E73" w:rsidP="00AB19DE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4B902" w14:textId="5D11CEC7" w:rsidR="008D3E73" w:rsidRPr="00757AC1" w:rsidRDefault="008D3E73" w:rsidP="00435359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8D3E73" w:rsidRPr="00757AC1" w14:paraId="503E80AC" w14:textId="77777777" w:rsidTr="00CA07B6">
        <w:trPr>
          <w:trHeight w:val="40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FE54079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7423D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507A9" w14:textId="6D6778EA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Ε.Δ.3 Ποσοστό Αποφοίτων του ακαδημαϊκού έτους 2021-2022 του ΠΜΣ που συμμετείχαν στις διαδικασίες εσωτερικής αξιολόγησης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3AEA4" w14:textId="547254A8" w:rsidR="008D3E73" w:rsidRPr="00757AC1" w:rsidRDefault="00A13BDA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50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B806" w14:textId="79080485" w:rsidR="008D3E73" w:rsidRPr="00757AC1" w:rsidRDefault="008D3E73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38E20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05A8F" w14:textId="177426FB" w:rsidR="008D3E73" w:rsidRPr="00757AC1" w:rsidRDefault="008D3E73" w:rsidP="00AB19DE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F0063" w14:textId="3A800B26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</w:tr>
      <w:tr w:rsidR="008D3E73" w:rsidRPr="00757AC1" w14:paraId="248C6D26" w14:textId="77777777" w:rsidTr="00CA07B6">
        <w:trPr>
          <w:trHeight w:val="756"/>
        </w:trPr>
        <w:tc>
          <w:tcPr>
            <w:tcW w:w="1843" w:type="dxa"/>
            <w:vMerge w:val="restart"/>
            <w:shd w:val="clear" w:color="auto" w:fill="4472C4" w:themeFill="accent5"/>
            <w:vAlign w:val="center"/>
          </w:tcPr>
          <w:p w14:paraId="29E3A5D7" w14:textId="52386663" w:rsidR="008D3E73" w:rsidRPr="00757AC1" w:rsidRDefault="008D3E73" w:rsidP="00857DFC">
            <w:pPr>
              <w:jc w:val="center"/>
              <w:rPr>
                <w:rFonts w:ascii="Cambria Math" w:hAnsi="Cambria Math"/>
                <w:b/>
                <w:bCs/>
              </w:rPr>
            </w:pPr>
            <w:r w:rsidRPr="00E327C1">
              <w:rPr>
                <w:rFonts w:ascii="Cambria Math" w:eastAsia="Times New Roman" w:hAnsi="Cambria Math" w:cs="Calibri"/>
                <w:b/>
                <w:bCs/>
                <w:color w:val="FFFFFF" w:themeColor="background1"/>
                <w:lang w:eastAsia="el-GR"/>
              </w:rPr>
              <w:t xml:space="preserve">Στρατηγικός Στόχος 2: 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Ενίσχυση και Προαγωγή της ερευνητικής δραστηριότητας της Καινοτομίας και της Αριστείας στην έρευνα</w:t>
            </w: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E050C" w14:textId="70D710C3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Β1 Ποιότητα του παραγόμενου ερευνητικού έργου των Διδασκόντων του ΠΜΣ με βάση τις δημοσιεύσεις και την επιστημονική απήχηση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44BF7" w14:textId="76E6879B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Ε.Δ.4 Μέσο πλήθος εργασιών σε επιστημονικά περιοδικά με κριτές βάσει Scopus ανά μέλος του Διδακτικού Προσωπικού του ΠΜΣ (5 έτη)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31BD2" w14:textId="32EF5337" w:rsidR="008D3E73" w:rsidRPr="00757AC1" w:rsidRDefault="00D61FE4" w:rsidP="00FD2FA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  <w:r w:rsidR="008D3E73">
              <w:rPr>
                <w:rFonts w:ascii="Cambria Math" w:hAnsi="Cambria Math"/>
              </w:rPr>
              <w:t>,5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F2000" w14:textId="452019E3" w:rsidR="008D3E73" w:rsidRPr="00D61FE4" w:rsidRDefault="00D61FE4" w:rsidP="00FD2FAC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25C1F" w14:textId="6C589B58" w:rsidR="008D3E73" w:rsidRPr="00E52A9A" w:rsidRDefault="008D3E73" w:rsidP="00E52A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E52A9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Χρηματοδότηση ανακοινώσεων σε διεθνή επιστημονικά συνέδρια και δημοσιεύσεων σε διεθνή περιοδικά ανοιχτής πρόσβασης </w:t>
            </w:r>
            <w:r>
              <w:rPr>
                <w:rFonts w:ascii="Cambria" w:hAnsi="Cambria"/>
                <w:sz w:val="20"/>
                <w:szCs w:val="20"/>
              </w:rPr>
              <w:t>των διδασκόντων του ΠΜΣ</w:t>
            </w:r>
          </w:p>
          <w:p w14:paraId="3604FFEF" w14:textId="11D982F0" w:rsidR="008D3E73" w:rsidRPr="00E52A9A" w:rsidRDefault="008D3E73" w:rsidP="00E52A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Ανάπτυξη μηχανισμών καταγραφής και παρακολούθησης του ερευνητικού έργου </w:t>
            </w:r>
            <w:r>
              <w:rPr>
                <w:rFonts w:ascii="Cambria" w:hAnsi="Cambria"/>
                <w:sz w:val="20"/>
                <w:szCs w:val="20"/>
              </w:rPr>
              <w:t>των διδασκόντων του ΠΜΣ</w:t>
            </w:r>
          </w:p>
          <w:p w14:paraId="78DB3229" w14:textId="1660E659" w:rsidR="008D3E73" w:rsidRPr="00E52A9A" w:rsidRDefault="008D3E73" w:rsidP="00E52A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2.3 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Αξιοποίηση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δομών και κανονιστικού πλαισίου για τη διευκόλυνση στην πρόσβαση επιστημονικού εξοπλισμού.</w:t>
            </w:r>
          </w:p>
          <w:p w14:paraId="2E1BA29A" w14:textId="39210023" w:rsidR="008D3E73" w:rsidRPr="00E52A9A" w:rsidRDefault="008D3E73" w:rsidP="00E52A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2.4  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Παροχή συμβουλευτικής υποστήριξης στα μέλη ΔΕΠ </w:t>
            </w:r>
            <w:r>
              <w:rPr>
                <w:rFonts w:ascii="Cambria" w:hAnsi="Cambria"/>
                <w:sz w:val="20"/>
                <w:szCs w:val="20"/>
              </w:rPr>
              <w:t xml:space="preserve">και τους διδάσκοντες 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του </w:t>
            </w:r>
            <w:r>
              <w:rPr>
                <w:rFonts w:ascii="Cambria" w:hAnsi="Cambria"/>
                <w:sz w:val="20"/>
                <w:szCs w:val="20"/>
              </w:rPr>
              <w:t xml:space="preserve">ΠΜΣ </w:t>
            </w:r>
            <w:r w:rsidRPr="00E52A9A">
              <w:rPr>
                <w:rFonts w:ascii="Cambria" w:hAnsi="Cambria"/>
                <w:sz w:val="20"/>
                <w:szCs w:val="20"/>
              </w:rPr>
              <w:t>για την δημιουργία προφίλ στο Google Scholar</w:t>
            </w:r>
            <w:r w:rsidR="00A13BDA">
              <w:rPr>
                <w:rFonts w:ascii="Cambria" w:hAnsi="Cambria"/>
                <w:sz w:val="20"/>
                <w:szCs w:val="20"/>
              </w:rPr>
              <w:t xml:space="preserve"> και την </w:t>
            </w:r>
            <w:r w:rsidR="00A13BDA">
              <w:rPr>
                <w:rFonts w:ascii="Cambria" w:hAnsi="Cambria"/>
                <w:sz w:val="20"/>
                <w:szCs w:val="20"/>
                <w:lang w:val="en-US"/>
              </w:rPr>
              <w:t>Academia</w:t>
            </w:r>
            <w:r w:rsidRPr="00E52A9A">
              <w:rPr>
                <w:rFonts w:ascii="Cambria" w:hAnsi="Cambria"/>
                <w:sz w:val="20"/>
                <w:szCs w:val="20"/>
              </w:rPr>
              <w:t xml:space="preserve"> και σε άλλες δημοφιλείς βάσεις δεδομένων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7214D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38A246E1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613DBE5F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2B0F2DB2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6969CD3A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7B92F78A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4B3FAA6B" w14:textId="77777777" w:rsidR="00857DFC" w:rsidRDefault="00857DFC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5D29910E" w14:textId="2C3A14E0" w:rsidR="008D3E73" w:rsidRPr="00AB19DE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1EAEB7E8" w14:textId="77777777" w:rsidR="008D3E73" w:rsidRPr="00AB19DE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2FD1EF63" w14:textId="77777777" w:rsidR="008D3E73" w:rsidRPr="00AB19DE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23D973F8" w14:textId="77777777" w:rsidR="008D3E73" w:rsidRPr="00AB19DE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6842C41D" w14:textId="77777777" w:rsidR="008D3E73" w:rsidRPr="00AB19DE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BC4EAB1" w14:textId="77777777" w:rsidR="008D3E73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7539B87F" w14:textId="521F6D02" w:rsidR="008D3E73" w:rsidRPr="00757AC1" w:rsidRDefault="008D3E73" w:rsidP="00E52A9A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Στελέχη ΜΟ.ΔΙ.Π 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EC00" w14:textId="77777777" w:rsidR="008D3E73" w:rsidRDefault="008D3E73" w:rsidP="005F72BD">
            <w:pPr>
              <w:rPr>
                <w:rFonts w:ascii="Cambria Math" w:hAnsi="Cambria Math"/>
              </w:rPr>
            </w:pPr>
          </w:p>
          <w:p w14:paraId="3F079AF3" w14:textId="77777777" w:rsidR="008D3E73" w:rsidRDefault="008D3E73" w:rsidP="005F72BD">
            <w:pPr>
              <w:rPr>
                <w:rFonts w:ascii="Cambria Math" w:hAnsi="Cambria Math"/>
              </w:rPr>
            </w:pPr>
          </w:p>
          <w:p w14:paraId="48D62FCF" w14:textId="77777777" w:rsidR="008D3E73" w:rsidRDefault="008D3E73" w:rsidP="005F72BD">
            <w:pPr>
              <w:rPr>
                <w:rFonts w:ascii="Cambria Math" w:hAnsi="Cambria Math"/>
              </w:rPr>
            </w:pPr>
          </w:p>
          <w:p w14:paraId="5CA33613" w14:textId="77777777" w:rsidR="008D3E73" w:rsidRDefault="008D3E73" w:rsidP="005F72BD">
            <w:pPr>
              <w:rPr>
                <w:rFonts w:ascii="Cambria Math" w:hAnsi="Cambria Math"/>
              </w:rPr>
            </w:pPr>
          </w:p>
          <w:p w14:paraId="4A96EBD3" w14:textId="77777777" w:rsidR="008D3E73" w:rsidRDefault="008D3E73" w:rsidP="005F72BD">
            <w:pPr>
              <w:rPr>
                <w:rFonts w:ascii="Cambria Math" w:hAnsi="Cambria Math"/>
              </w:rPr>
            </w:pPr>
          </w:p>
          <w:p w14:paraId="4267D613" w14:textId="7C5E595B" w:rsidR="008D3E73" w:rsidRPr="00757AC1" w:rsidRDefault="008D3E73" w:rsidP="005F72BD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8D3E73" w:rsidRPr="00757AC1" w14:paraId="7CFE5993" w14:textId="77777777" w:rsidTr="00CA07B6">
        <w:trPr>
          <w:trHeight w:val="948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549C24DA" w14:textId="77777777" w:rsidR="008D3E73" w:rsidRPr="00757AC1" w:rsidRDefault="008D3E73" w:rsidP="00857DFC">
            <w:pPr>
              <w:jc w:val="center"/>
              <w:rPr>
                <w:rFonts w:ascii="Cambria Math" w:eastAsia="Times New Roman" w:hAnsi="Cambria Math" w:cs="Calibri"/>
                <w:color w:val="000000"/>
                <w:lang w:eastAsia="el-GR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EA52D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36AFD" w14:textId="04ED4644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Ε.Δ.5 Μέσο πλήθος αναφορών βάσει Scopus ή Google Scholar ανά μέλος του Διδακτικού Προσωπικού του ΠΜΣ (5 έτη)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C5C3A" w14:textId="7B9E8B65" w:rsidR="008D3E73" w:rsidRPr="00D61FE4" w:rsidRDefault="00D61FE4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150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019F" w14:textId="3DD2B235" w:rsidR="008D3E73" w:rsidRPr="00D61FE4" w:rsidRDefault="00D61FE4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200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A27D3" w14:textId="77777777" w:rsidR="008D3E73" w:rsidRPr="00E52A9A" w:rsidRDefault="008D3E73" w:rsidP="00757AC1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9541" w14:textId="5B580A48" w:rsidR="008D3E73" w:rsidRPr="00757AC1" w:rsidRDefault="008D3E73" w:rsidP="00AB19DE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8C305" w14:textId="34BA12E8" w:rsidR="008D3E73" w:rsidRPr="00757AC1" w:rsidRDefault="008D3E73" w:rsidP="00FC0E4F">
            <w:pPr>
              <w:rPr>
                <w:rFonts w:ascii="Cambria Math" w:hAnsi="Cambria Math"/>
              </w:rPr>
            </w:pPr>
          </w:p>
        </w:tc>
      </w:tr>
      <w:tr w:rsidR="008D3E73" w:rsidRPr="00757AC1" w14:paraId="5814E7AC" w14:textId="77777777" w:rsidTr="00CA07B6">
        <w:trPr>
          <w:trHeight w:val="385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7FBAA704" w14:textId="77777777" w:rsidR="008D3E73" w:rsidRPr="00757AC1" w:rsidRDefault="008D3E73" w:rsidP="00857DFC">
            <w:pPr>
              <w:jc w:val="center"/>
              <w:rPr>
                <w:rFonts w:ascii="Cambria Math" w:eastAsia="Times New Roman" w:hAnsi="Cambria Math" w:cs="Calibri"/>
                <w:color w:val="000000"/>
                <w:lang w:eastAsia="el-GR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64508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3120F" w14:textId="47D7AF9D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E.Δ.6 Διδάσκοντες Μέλη Δ.Ε.Π. με σημαντική αναγνώριση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88E3C" w14:textId="6E896086" w:rsidR="008D3E73" w:rsidRPr="00D61FE4" w:rsidRDefault="00D61FE4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63E5" w14:textId="3826C196" w:rsidR="008D3E73" w:rsidRPr="00757AC1" w:rsidRDefault="008D3E73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28B2" w14:textId="77777777" w:rsidR="008D3E73" w:rsidRPr="00E52A9A" w:rsidRDefault="008D3E73" w:rsidP="00757AC1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43311" w14:textId="5B8F5EDF" w:rsidR="008D3E73" w:rsidRPr="00757AC1" w:rsidRDefault="008D3E73" w:rsidP="00AB19DE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7FD81" w14:textId="3028CEF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</w:tr>
      <w:tr w:rsidR="008D3E73" w:rsidRPr="00757AC1" w14:paraId="6633BD90" w14:textId="77777777" w:rsidTr="00CA07B6">
        <w:trPr>
          <w:trHeight w:val="2004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0AF0A027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CC173" w14:textId="48DACC7C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Β2 Συμμετοχή Φοιτητών του ΠΜΣ σε ερευνητικές διεργασίες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624FB" w14:textId="01739581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E.Δ.7 Αριθμός Σεμιναρίων με αντικείμενο τη συγγραφή ερευνητικών άρθρων και διπλωματικών εργασιών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5809C" w14:textId="3B195A41" w:rsidR="008D3E73" w:rsidRPr="00D61FE4" w:rsidRDefault="00D61FE4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3A8D4" w14:textId="12C8C54A" w:rsidR="008D3E73" w:rsidRPr="00D61FE4" w:rsidRDefault="00D61FE4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300D7" w14:textId="161457D1" w:rsidR="008D3E73" w:rsidRDefault="008D3E73" w:rsidP="00623302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2.5 </w:t>
            </w:r>
            <w:r w:rsidRPr="00B85D69">
              <w:rPr>
                <w:rFonts w:ascii="Cambria Math" w:hAnsi="Cambria Math"/>
                <w:sz w:val="20"/>
                <w:szCs w:val="20"/>
              </w:rPr>
              <w:t>Αξιοποίηση των ΤΠΕ για ενίσχυση της ποιότητας και διεθνοποίηση</w:t>
            </w:r>
            <w:r>
              <w:rPr>
                <w:rFonts w:ascii="Cambria Math" w:hAnsi="Cambria Math"/>
                <w:sz w:val="20"/>
                <w:szCs w:val="20"/>
              </w:rPr>
              <w:t>ς</w:t>
            </w:r>
            <w:r w:rsidRPr="00B85D69">
              <w:rPr>
                <w:rFonts w:ascii="Cambria Math" w:hAnsi="Cambria Math"/>
                <w:sz w:val="20"/>
                <w:szCs w:val="20"/>
              </w:rPr>
              <w:t xml:space="preserve"> της έρευνας </w:t>
            </w:r>
          </w:p>
          <w:p w14:paraId="2579ABF1" w14:textId="1E79847D" w:rsidR="008D3E73" w:rsidRDefault="008D3E73" w:rsidP="00623302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2.6 Οργάνωση ειδικών σεμιναρίων από τους διδάσκοντες του ΠΜΣ για τη συγγραφή ερευνητικών άρθρων και διπλωματικών εργασιών</w:t>
            </w:r>
          </w:p>
          <w:p w14:paraId="6985EC20" w14:textId="67EF1588" w:rsidR="008D3E73" w:rsidRPr="00B85D69" w:rsidRDefault="008D3E73" w:rsidP="00623302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2.7 </w:t>
            </w:r>
            <w:r w:rsidRPr="008D3E73">
              <w:rPr>
                <w:rFonts w:ascii="Cambria Math" w:hAnsi="Cambria Math"/>
                <w:sz w:val="20"/>
                <w:szCs w:val="20"/>
              </w:rPr>
              <w:t>Ενίσχυση της ερευνητικής δυναμικής του Προγράμματος Μεταπτυχιακών  Σπουδών με έμφαση στις διεθνείς ερευνητικές συνεργασίες, την ενίσχυση της κινητικότητας των μεταπτυχιακών φοιτητών και τη συμμετοχής τους σε διεθνή επιστημονικά συνέδρια.</w:t>
            </w:r>
          </w:p>
          <w:p w14:paraId="0EE0A3C9" w14:textId="16DED229" w:rsidR="008D3E73" w:rsidRPr="00757AC1" w:rsidRDefault="00A30228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2.8 </w:t>
            </w:r>
            <w:r>
              <w:t xml:space="preserve"> </w:t>
            </w:r>
            <w:r w:rsidRPr="00A30228">
              <w:rPr>
                <w:rFonts w:ascii="Cambria Math" w:hAnsi="Cambria Math"/>
              </w:rPr>
              <w:t>Πρόβλεψη κονδυλίων που θα ενθαρρύνουν τις δημοσιεύσεις σε περιοδικά ανοιχτής πρόσβασης</w:t>
            </w:r>
            <w:r>
              <w:rPr>
                <w:rFonts w:ascii="Cambria Math" w:hAnsi="Cambria Math"/>
              </w:rPr>
              <w:t xml:space="preserve"> από φοιτητές του ΠΜΣ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65A2F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5DB4ABC7" w14:textId="1CDB8EEA" w:rsidR="008D3E73" w:rsidRPr="00AB19DE" w:rsidRDefault="008D3E73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772ED146" w14:textId="77777777" w:rsidR="008D3E73" w:rsidRPr="00AB19DE" w:rsidRDefault="008D3E73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5A1F5E6B" w14:textId="77777777" w:rsidR="008D3E73" w:rsidRPr="00AB19DE" w:rsidRDefault="008D3E73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0760F9C" w14:textId="77777777" w:rsidR="008D3E73" w:rsidRPr="00AB19DE" w:rsidRDefault="008D3E73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4C4173E4" w14:textId="77777777" w:rsidR="008D3E73" w:rsidRPr="00AB19DE" w:rsidRDefault="008D3E73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AF81688" w14:textId="0607CFB8" w:rsidR="008D3E73" w:rsidRPr="00757AC1" w:rsidRDefault="008D3E73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69DCF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  <w:p w14:paraId="7A85484D" w14:textId="48DB09D0" w:rsidR="008D3E73" w:rsidRPr="00757AC1" w:rsidRDefault="008D3E73" w:rsidP="00063E89">
            <w:pPr>
              <w:rPr>
                <w:rFonts w:ascii="Cambria Math" w:hAnsi="Cambria Math"/>
              </w:rPr>
            </w:pPr>
          </w:p>
        </w:tc>
      </w:tr>
      <w:tr w:rsidR="008D3E73" w:rsidRPr="00757AC1" w14:paraId="0458DF03" w14:textId="77777777" w:rsidTr="00CA07B6">
        <w:trPr>
          <w:trHeight w:val="240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2AE5849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DDAA2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96B31" w14:textId="154957C4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E.Δ.8 Ποσοστό Αποφοίτων του ΠΜΣ (2021-2022), που κατά τη διάρκεια των σπουδών δημοσίευσε ερευνητικό άρθρο ή συμμετείχε σε συγγραφική ομάδα με μέλος ΔΕΠ – Διδάσκοντα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217AF" w14:textId="46A4FB1F" w:rsidR="008D3E73" w:rsidRPr="00757AC1" w:rsidRDefault="00D61FE4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12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36917" w14:textId="3481D65F" w:rsidR="008D3E73" w:rsidRPr="00757AC1" w:rsidRDefault="008D3E73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3935E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921EF" w14:textId="70167B04" w:rsidR="008D3E73" w:rsidRPr="00757AC1" w:rsidRDefault="008D3E73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7D526" w14:textId="0654D9FB" w:rsidR="008D3E73" w:rsidRPr="00757AC1" w:rsidRDefault="008D3E73" w:rsidP="00063E89">
            <w:pPr>
              <w:rPr>
                <w:rFonts w:ascii="Cambria Math" w:hAnsi="Cambria Math"/>
              </w:rPr>
            </w:pPr>
          </w:p>
        </w:tc>
      </w:tr>
      <w:tr w:rsidR="008D3E73" w:rsidRPr="00757AC1" w14:paraId="015AFF70" w14:textId="77777777" w:rsidTr="00CA07B6">
        <w:trPr>
          <w:trHeight w:val="204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4970C12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6D8B8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4DDF0" w14:textId="1A580125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E.Δ.9 Αριθμός Συνεδρίων ερευνητικού προσανατολισμού που οργανώθηκαν από το Τμήμα ή το ΠΜΣ και στα οποία συμμετείχαν Φοιτητές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32AE3" w14:textId="7409DA31" w:rsidR="008D3E73" w:rsidRPr="00757AC1" w:rsidRDefault="008D3E73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131E" w14:textId="39048848" w:rsidR="008D3E73" w:rsidRPr="00757AC1" w:rsidRDefault="008D3E73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738C5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9B35C" w14:textId="297A3B3F" w:rsidR="008D3E73" w:rsidRPr="00757AC1" w:rsidRDefault="008D3E73" w:rsidP="000B3B12">
            <w:pPr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2A970" w14:textId="3A5E65D0" w:rsidR="008D3E73" w:rsidRPr="00757AC1" w:rsidRDefault="008D3E73" w:rsidP="00063E89">
            <w:pPr>
              <w:rPr>
                <w:rFonts w:ascii="Cambria Math" w:hAnsi="Cambria Math"/>
              </w:rPr>
            </w:pPr>
          </w:p>
        </w:tc>
      </w:tr>
      <w:tr w:rsidR="008D3E73" w:rsidRPr="00757AC1" w14:paraId="3630D6BD" w14:textId="77777777" w:rsidTr="00CA07B6">
        <w:trPr>
          <w:trHeight w:val="25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1FEE6554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21897" w14:textId="77777777" w:rsidR="008D3E73" w:rsidRPr="00757AC1" w:rsidRDefault="008D3E7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620DD" w14:textId="175C60B2" w:rsidR="008D3E73" w:rsidRPr="00757AC1" w:rsidRDefault="008D3E73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E.Δ.10 Ποσοστό Εγγεγραμμένων Φοιτητών του ΠΜΣ (2021-2022) που συμμετείχαν σε συνέδρια ερευνητικού προσανατολισμού του Τμήματος ή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7871E" w14:textId="6A0A472C" w:rsidR="008D3E73" w:rsidRPr="00757AC1" w:rsidRDefault="00C95E57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50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752A8" w14:textId="56C26294" w:rsidR="008D3E73" w:rsidRPr="00757AC1" w:rsidRDefault="00C95E57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50</w:t>
            </w:r>
            <w:r w:rsidR="008D3E73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AB8D1" w14:textId="77777777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11632" w14:textId="513F9DDA" w:rsidR="008D3E73" w:rsidRPr="00757AC1" w:rsidRDefault="008D3E73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D6823" w14:textId="5C5E22DF" w:rsidR="008D3E73" w:rsidRPr="00757AC1" w:rsidRDefault="008D3E73" w:rsidP="00757AC1">
            <w:pPr>
              <w:rPr>
                <w:rFonts w:ascii="Cambria Math" w:hAnsi="Cambria Math"/>
              </w:rPr>
            </w:pPr>
          </w:p>
        </w:tc>
      </w:tr>
      <w:tr w:rsidR="00FD2FAC" w:rsidRPr="00757AC1" w14:paraId="00263BAE" w14:textId="77777777" w:rsidTr="00CA07B6">
        <w:trPr>
          <w:trHeight w:val="75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55440E5C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7C626" w14:textId="48D54CFA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Β3. Σύνδεση ΠΜΣ με Σπουδές σε Διδακτορικό Επίπεδο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97AC5" w14:textId="10A26171" w:rsidR="00CE1213" w:rsidRPr="00757AC1" w:rsidRDefault="00B52D2F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E.Δ.11 Ποσοστό Αποφοίτων του ΠΜΣ για το έτος 2021-2022 που συνέχισε τις σπουδές του σε Διδακτορικό Επίπεδο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79EAC" w14:textId="4DB518BB" w:rsidR="00CE1213" w:rsidRPr="00757AC1" w:rsidRDefault="00C95E57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50</w:t>
            </w:r>
            <w:r w:rsidR="00D06F58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14C9" w14:textId="0348EB16" w:rsidR="00CE1213" w:rsidRPr="00757AC1" w:rsidRDefault="00C95E57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30</w:t>
            </w:r>
            <w:r w:rsidR="00D06F58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DC5E1" w14:textId="77777777" w:rsidR="00CE1213" w:rsidRDefault="00A30228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2.9 Ενημέρωση των Φοιτητών του ΠΜΣ για τις  δυνατότητες συνέχισης σπουδών σε διδακτορικό επίπεδο</w:t>
            </w:r>
          </w:p>
          <w:p w14:paraId="523DD0FB" w14:textId="77777777" w:rsidR="00A30228" w:rsidRDefault="00A30228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2.10 Συνεργασία με την Διοίκηση του Τμήματος για την εναρμόνιση με τις ερευνητικές προτεραιότητες και κατευθύνσεις της Διδακτορικής Έρευνας</w:t>
            </w:r>
          </w:p>
          <w:p w14:paraId="2CFD36DE" w14:textId="38A5CE24" w:rsidR="00A30228" w:rsidRPr="00757AC1" w:rsidRDefault="00A30228" w:rsidP="00757AC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2.11 Υποστήριξη των μεταπτυχιακών φοιτητών και αποφοίτων στη συγγραφή ερευνητικής πρότασης για υλοποίηση διδακτορικής διατριβής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1E522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12062105" w14:textId="202CA77B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102D84A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3D479BBE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7F2E9904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39B13C38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092E9FF2" w14:textId="5F5FFD4B" w:rsidR="00CE1213" w:rsidRPr="00757AC1" w:rsidRDefault="000B3B12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AAA5B" w14:textId="61791712" w:rsidR="00CE1213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0C0A9C" w:rsidRPr="00757AC1" w14:paraId="5C2318CA" w14:textId="77777777" w:rsidTr="00CA07B6">
        <w:trPr>
          <w:trHeight w:val="540"/>
        </w:trPr>
        <w:tc>
          <w:tcPr>
            <w:tcW w:w="1843" w:type="dxa"/>
            <w:vMerge w:val="restart"/>
            <w:shd w:val="clear" w:color="auto" w:fill="4472C4" w:themeFill="accent5"/>
            <w:vAlign w:val="center"/>
          </w:tcPr>
          <w:p w14:paraId="562A6031" w14:textId="0CB93394" w:rsidR="000C0A9C" w:rsidRPr="00757AC1" w:rsidRDefault="000C0A9C" w:rsidP="00857DFC">
            <w:pPr>
              <w:jc w:val="center"/>
              <w:rPr>
                <w:rFonts w:ascii="Cambria Math" w:hAnsi="Cambria Math"/>
              </w:rPr>
            </w:pPr>
            <w:r w:rsidRPr="00E327C1">
              <w:rPr>
                <w:rFonts w:ascii="Cambria Math" w:eastAsia="Times New Roman" w:hAnsi="Cambria Math" w:cs="Calibri"/>
                <w:b/>
                <w:bCs/>
                <w:color w:val="FFFFFF" w:themeColor="background1"/>
                <w:lang w:eastAsia="el-GR"/>
              </w:rPr>
              <w:t xml:space="preserve">Στρατηγικός Στόχος 3: Βελτίωση της 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Διασύνδεσης με την Κοινωνία και την Αγορά Εργασίας</w:t>
            </w: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92725" w14:textId="1DAD430C" w:rsidR="000C0A9C" w:rsidRPr="00757AC1" w:rsidRDefault="000C0A9C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Γ1. Εφαρμογή δράσεων διασύνδεσης του ΠΜΣ με την αγορά εργασίας και την Τοπική Κοινωνία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8D23" w14:textId="3F046DF6" w:rsidR="000C0A9C" w:rsidRPr="00757AC1" w:rsidRDefault="000C0A9C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E.Δ.11 Δράσεις διασύνδεσης για τους αποφοίτους του ΠΜΣ με την Αγορά Εργασίας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63142" w14:textId="1F6F4E49" w:rsidR="000C0A9C" w:rsidRPr="00C95E57" w:rsidRDefault="00C95E57" w:rsidP="00D06F58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-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C9DFF" w14:textId="0C1B0F35" w:rsidR="000C0A9C" w:rsidRPr="00C95E57" w:rsidRDefault="00C95E57" w:rsidP="00C95E57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0580" w14:textId="77777777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>3.1 Παροχή Υπηρεσιών Ατομικής και Ομαδικής Συμβουλευτικής Υποστήριξης Σταδιοδρομίας</w:t>
            </w:r>
          </w:p>
          <w:p w14:paraId="51E6C7BB" w14:textId="77777777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 xml:space="preserve">Φοιτητών και Αποφοίτων για την ένταξη τους στην αγορά εργασίας </w:t>
            </w:r>
          </w:p>
          <w:p w14:paraId="1D892EAC" w14:textId="1FADAD71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 xml:space="preserve">3.2 </w:t>
            </w:r>
            <w:r>
              <w:rPr>
                <w:rFonts w:ascii="Cambria" w:hAnsi="Cambria"/>
                <w:sz w:val="20"/>
                <w:szCs w:val="20"/>
              </w:rPr>
              <w:t>Συμμετοχή σε δράσεις του Γραφείου Δ</w:t>
            </w:r>
            <w:r w:rsidRPr="006921AD">
              <w:rPr>
                <w:rFonts w:ascii="Cambria" w:hAnsi="Cambria"/>
                <w:sz w:val="20"/>
                <w:szCs w:val="20"/>
              </w:rPr>
              <w:t>ιασύνδεσης με την οικονομία και την αγορά εργασίας (ημέρες καριέρας, δράσεις ενημέρωσης κ.α)</w:t>
            </w:r>
          </w:p>
          <w:p w14:paraId="32D038E1" w14:textId="15914341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 xml:space="preserve">3.3 Συνεργασία του Γραφείου Διασύνδεσης με </w:t>
            </w:r>
            <w:r>
              <w:rPr>
                <w:rFonts w:ascii="Cambria" w:hAnsi="Cambria"/>
                <w:sz w:val="20"/>
                <w:szCs w:val="20"/>
              </w:rPr>
              <w:t>το ΠΜΣ για την δικτύωση με τους αποφοίτους του</w:t>
            </w:r>
          </w:p>
          <w:p w14:paraId="7922D2A5" w14:textId="77777777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>3.4 Εφαρμογή διαδικασιών ιχνηλάτησης αποφοίτων</w:t>
            </w:r>
          </w:p>
          <w:p w14:paraId="47F80C03" w14:textId="733E98D2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>3.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6921AD">
              <w:rPr>
                <w:rFonts w:ascii="Cambria" w:hAnsi="Cambria"/>
                <w:sz w:val="20"/>
                <w:szCs w:val="20"/>
              </w:rPr>
              <w:t xml:space="preserve"> Ανάθεση σε εταιρία συμβούλων της κατάρτισης μελετών απορρόφησης αποφοίτων</w:t>
            </w:r>
            <w:r>
              <w:rPr>
                <w:rFonts w:ascii="Cambria" w:hAnsi="Cambria"/>
                <w:sz w:val="20"/>
                <w:szCs w:val="20"/>
              </w:rPr>
              <w:t xml:space="preserve"> του ΠΜΣ</w:t>
            </w:r>
          </w:p>
          <w:p w14:paraId="559E5BA2" w14:textId="77777777" w:rsidR="000C0A9C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1AD">
              <w:rPr>
                <w:rFonts w:ascii="Cambria" w:hAnsi="Cambria"/>
                <w:sz w:val="20"/>
                <w:szCs w:val="20"/>
              </w:rPr>
              <w:t xml:space="preserve">3.6 </w:t>
            </w:r>
            <w:r>
              <w:t xml:space="preserve"> </w:t>
            </w:r>
            <w:r w:rsidRPr="006921AD">
              <w:rPr>
                <w:rFonts w:ascii="Cambria" w:hAnsi="Cambria"/>
                <w:sz w:val="20"/>
                <w:szCs w:val="20"/>
              </w:rPr>
              <w:t>Πραγματοποίηση Ετήσιας Εναρκτήριας Εκδήλωσης νεοεισερχομένων φοιτητών του ΠΜΣ.</w:t>
            </w:r>
          </w:p>
          <w:p w14:paraId="497C2CEF" w14:textId="64149933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3.7 </w:t>
            </w:r>
            <w:r w:rsidRPr="006921AD">
              <w:rPr>
                <w:rFonts w:ascii="Cambria" w:hAnsi="Cambria"/>
                <w:sz w:val="20"/>
                <w:szCs w:val="20"/>
              </w:rPr>
              <w:t>Αναζήτηση επιχειρήσεων/ οργανισμών οι οποίοι θα μπορούσαν να συνεργαστούν με το ΠΜΣ στην υλοποίηση της πρακτικής άσκησης/διπλωματικής</w:t>
            </w:r>
          </w:p>
          <w:p w14:paraId="5456247D" w14:textId="63CEC463" w:rsidR="006921AD" w:rsidRPr="006921AD" w:rsidRDefault="006921AD" w:rsidP="006921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3.8 </w:t>
            </w:r>
            <w:r w:rsidRPr="006921AD">
              <w:rPr>
                <w:rFonts w:ascii="Cambria" w:hAnsi="Cambria"/>
                <w:sz w:val="20"/>
                <w:szCs w:val="20"/>
              </w:rPr>
              <w:t xml:space="preserve">Προβολή του ΠΜΣ και διασύνδεση με την τοπική κοινωνία, τοπική αυτοδιοίκηση, περιφέρεια, για την προσέλκυση </w:t>
            </w:r>
            <w:r>
              <w:rPr>
                <w:rFonts w:ascii="Cambria" w:hAnsi="Cambria"/>
                <w:sz w:val="20"/>
                <w:szCs w:val="20"/>
              </w:rPr>
              <w:t xml:space="preserve">μεταπτυχιακών </w:t>
            </w:r>
            <w:r w:rsidRPr="006921AD">
              <w:rPr>
                <w:rFonts w:ascii="Cambria" w:hAnsi="Cambria"/>
                <w:sz w:val="20"/>
                <w:szCs w:val="20"/>
              </w:rPr>
              <w:t>φοιτητών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B0137" w14:textId="77777777" w:rsidR="00857DFC" w:rsidRDefault="00857DF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008514FF" w14:textId="5CD07D12" w:rsidR="000C0A9C" w:rsidRPr="00AB19DE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0C831996" w14:textId="77777777" w:rsidR="000C0A9C" w:rsidRPr="00AB19DE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1C7943A5" w14:textId="77777777" w:rsidR="000C0A9C" w:rsidRPr="00AB19DE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7324E01A" w14:textId="77777777" w:rsidR="000C0A9C" w:rsidRPr="00AB19DE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68B62EC1" w14:textId="77777777" w:rsidR="000C0A9C" w:rsidRPr="00AB19DE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472DF08B" w14:textId="77777777" w:rsidR="000C0A9C" w:rsidRDefault="000C0A9C" w:rsidP="006921AD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07C2BBFC" w14:textId="63AD14F0" w:rsidR="006921AD" w:rsidRPr="00757AC1" w:rsidRDefault="006921AD" w:rsidP="006921AD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20"/>
                <w:szCs w:val="20"/>
              </w:rPr>
              <w:t>Στελέχη Γραφείου Διασύνδεσης ΕΚΠΑ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26D97" w14:textId="562F2902" w:rsidR="000C0A9C" w:rsidRPr="00757AC1" w:rsidRDefault="000C0A9C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0C0A9C" w:rsidRPr="00757AC1" w14:paraId="64EC388C" w14:textId="77777777" w:rsidTr="00CA07B6">
        <w:trPr>
          <w:trHeight w:val="780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0A93DDD" w14:textId="77777777" w:rsidR="000C0A9C" w:rsidRPr="00757AC1" w:rsidRDefault="000C0A9C" w:rsidP="00857DFC">
            <w:pPr>
              <w:jc w:val="center"/>
              <w:rPr>
                <w:rFonts w:ascii="Cambria Math" w:eastAsia="Times New Roman" w:hAnsi="Cambria Math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74098" w14:textId="77777777" w:rsidR="000C0A9C" w:rsidRPr="00757AC1" w:rsidRDefault="000C0A9C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5E3FB" w14:textId="7D901314" w:rsidR="000C0A9C" w:rsidRPr="00757AC1" w:rsidRDefault="000C0A9C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E.Δ.12 Εκδηλώσεις Παρουσίασης και Προβολής του ΠΜΣ σε συνεργασία με τοπικούς φορείς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7E914" w14:textId="7B2D74D6" w:rsidR="000C0A9C" w:rsidRPr="00757AC1" w:rsidRDefault="000C0A9C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57663" w14:textId="19E83A85" w:rsidR="000C0A9C" w:rsidRPr="00757AC1" w:rsidRDefault="000C0A9C" w:rsidP="00D06F5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B90CC" w14:textId="77777777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EE455" w14:textId="04490B38" w:rsidR="000C0A9C" w:rsidRPr="00757AC1" w:rsidRDefault="000C0A9C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A8565" w14:textId="268A77AC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</w:tr>
      <w:tr w:rsidR="000C0A9C" w:rsidRPr="00757AC1" w14:paraId="3F20C4E2" w14:textId="77777777" w:rsidTr="00CA07B6">
        <w:trPr>
          <w:trHeight w:val="111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4AB4F319" w14:textId="77777777" w:rsidR="000C0A9C" w:rsidRPr="00757AC1" w:rsidRDefault="000C0A9C" w:rsidP="00857DFC">
            <w:pPr>
              <w:jc w:val="center"/>
              <w:rPr>
                <w:rFonts w:ascii="Cambria Math" w:eastAsia="Times New Roman" w:hAnsi="Cambria Math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EF5CD" w14:textId="77777777" w:rsidR="000C0A9C" w:rsidRPr="00757AC1" w:rsidRDefault="000C0A9C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8CA4" w14:textId="15F0AEFF" w:rsidR="000C0A9C" w:rsidRPr="00757AC1" w:rsidRDefault="000C0A9C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E.Δ.13 </w:t>
            </w:r>
            <w:r w:rsidR="006921AD">
              <w:rPr>
                <w:rFonts w:ascii="Cambria Math" w:hAnsi="Cambria Math"/>
                <w:sz w:val="20"/>
                <w:szCs w:val="20"/>
              </w:rPr>
              <w:t>Υποδοχή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 νεοεισερχομένων φοιτητών του ΠΜΣ.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8613E" w14:textId="77777777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7767E" w14:textId="77777777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99A0F" w14:textId="77777777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82CEF" w14:textId="746E061A" w:rsidR="000C0A9C" w:rsidRPr="00757AC1" w:rsidRDefault="000C0A9C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08D7D" w14:textId="291DB962" w:rsidR="000C0A9C" w:rsidRPr="00757AC1" w:rsidRDefault="000C0A9C" w:rsidP="00757AC1">
            <w:pPr>
              <w:rPr>
                <w:rFonts w:ascii="Cambria Math" w:hAnsi="Cambria Math"/>
              </w:rPr>
            </w:pPr>
          </w:p>
        </w:tc>
      </w:tr>
      <w:tr w:rsidR="006921AD" w:rsidRPr="00757AC1" w14:paraId="28BAD4ED" w14:textId="77777777" w:rsidTr="00CA07B6">
        <w:trPr>
          <w:trHeight w:val="1668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4C1CAA3B" w14:textId="77777777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B85EF" w14:textId="70F0A25F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Γ2. Αξιοποίηση, Συνεργασία και Δικτύωση με τους Αποφοίτους του Τμήματος και του ΠΜΣ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DD5E6" w14:textId="38AFE38C" w:rsidR="006921AD" w:rsidRPr="00757AC1" w:rsidRDefault="006921AD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E.Δ.14 </w:t>
            </w:r>
            <w:r w:rsidR="00B60177">
              <w:rPr>
                <w:rFonts w:ascii="Cambria Math" w:hAnsi="Cambria Math"/>
                <w:sz w:val="20"/>
                <w:szCs w:val="20"/>
                <w:lang w:val="en-GB"/>
              </w:rPr>
              <w:t>Reunion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 Αποφοί</w:t>
            </w:r>
            <w:r w:rsidR="00B60177">
              <w:rPr>
                <w:rFonts w:ascii="Cambria Math" w:hAnsi="Cambria Math"/>
                <w:sz w:val="20"/>
                <w:szCs w:val="20"/>
              </w:rPr>
              <w:t>των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 του Προγράμματος Μεταπτυχιακών Σπουδών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BB9E" w14:textId="0AFDFB67" w:rsidR="006921AD" w:rsidRPr="00C95E57" w:rsidRDefault="00C95E57" w:rsidP="00C95E57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-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4588" w14:textId="4CA2448E" w:rsidR="006921AD" w:rsidRPr="00C95E57" w:rsidRDefault="00C95E57" w:rsidP="00C95E57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F6FBB" w14:textId="77777777" w:rsidR="006921AD" w:rsidRPr="00D14C23" w:rsidRDefault="006921AD" w:rsidP="00D14C23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14C23">
              <w:rPr>
                <w:rFonts w:ascii="Cambria Math" w:hAnsi="Cambria Math"/>
                <w:sz w:val="20"/>
                <w:szCs w:val="20"/>
              </w:rPr>
              <w:t xml:space="preserve">3.9 </w:t>
            </w:r>
            <w:r w:rsidRPr="00D14C23">
              <w:rPr>
                <w:sz w:val="20"/>
                <w:szCs w:val="20"/>
              </w:rPr>
              <w:t xml:space="preserve"> </w:t>
            </w:r>
            <w:r w:rsidRPr="00D14C23">
              <w:rPr>
                <w:rFonts w:ascii="Cambria Math" w:hAnsi="Cambria Math"/>
                <w:sz w:val="20"/>
                <w:szCs w:val="20"/>
              </w:rPr>
              <w:t>Πραγματοποίηση Ετήσιας Εκδήλωσης για τους Αποφοίτους του Προγράμματος Μεταπτυχιακών Σπουδών</w:t>
            </w:r>
          </w:p>
          <w:p w14:paraId="2DA04D97" w14:textId="4946FFC1" w:rsidR="006921AD" w:rsidRPr="00D14C23" w:rsidRDefault="006921AD" w:rsidP="00D14C23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14C23">
              <w:rPr>
                <w:rFonts w:ascii="Cambria Math" w:hAnsi="Cambria Math"/>
                <w:sz w:val="20"/>
                <w:szCs w:val="20"/>
              </w:rPr>
              <w:t>3.10 Συνεργασία με το Τμήμα /</w:t>
            </w:r>
            <w:r w:rsidR="00B60177" w:rsidRPr="00D14C23">
              <w:rPr>
                <w:rFonts w:ascii="Cambria Math" w:hAnsi="Cambria Math"/>
                <w:sz w:val="20"/>
                <w:szCs w:val="20"/>
              </w:rPr>
              <w:t>Ακαδημαϊκή</w:t>
            </w:r>
            <w:r w:rsidRPr="00D14C23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B60177" w:rsidRPr="00D14C23">
              <w:rPr>
                <w:rFonts w:ascii="Cambria Math" w:hAnsi="Cambria Math"/>
                <w:sz w:val="20"/>
                <w:szCs w:val="20"/>
              </w:rPr>
              <w:t>Μονάδα για την Δημιουργία του Γραφείου Αποφοίτων</w:t>
            </w:r>
          </w:p>
          <w:p w14:paraId="43CE679B" w14:textId="56D83D81" w:rsidR="00B60177" w:rsidRPr="00D14C23" w:rsidRDefault="00B60177" w:rsidP="00D14C23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14C23">
              <w:rPr>
                <w:rFonts w:ascii="Cambria Math" w:hAnsi="Cambria Math"/>
                <w:sz w:val="20"/>
                <w:szCs w:val="20"/>
              </w:rPr>
              <w:t>3.11 Οργάνωση Διαλέξεων στο πλαίσιο του ΠΜΣ από αποφοίτους του Προγράμματος</w:t>
            </w:r>
          </w:p>
          <w:p w14:paraId="619A6D7E" w14:textId="5D03D672" w:rsidR="00B60177" w:rsidRPr="00D14C23" w:rsidRDefault="00B60177" w:rsidP="00D14C23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14C23">
              <w:rPr>
                <w:rFonts w:ascii="Cambria Math" w:hAnsi="Cambria Math"/>
                <w:sz w:val="20"/>
                <w:szCs w:val="20"/>
              </w:rPr>
              <w:t>3.12 Εγγραφή των αποφοίτων του ΠΜΣ στο Πληροφοριακό Σύστημα του Γραφείου Διασύνδεσης</w:t>
            </w:r>
          </w:p>
          <w:p w14:paraId="59EAA4B0" w14:textId="77777777" w:rsidR="00B60177" w:rsidRDefault="00B60177" w:rsidP="00757AC1">
            <w:pPr>
              <w:rPr>
                <w:rFonts w:ascii="Cambria Math" w:hAnsi="Cambria Math"/>
              </w:rPr>
            </w:pPr>
          </w:p>
          <w:p w14:paraId="586567E5" w14:textId="79CD7411" w:rsidR="00B60177" w:rsidRPr="00757AC1" w:rsidRDefault="00B60177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EE2E" w14:textId="77777777" w:rsidR="00857DFC" w:rsidRDefault="00857DFC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416F5213" w14:textId="133DAED5" w:rsidR="006921AD" w:rsidRPr="00AB19DE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66AC7BD7" w14:textId="77777777" w:rsidR="006921AD" w:rsidRPr="00AB19DE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0217D840" w14:textId="77777777" w:rsidR="006921AD" w:rsidRPr="00AB19DE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67CFCD5D" w14:textId="77777777" w:rsidR="006921AD" w:rsidRPr="00AB19DE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2A0658E2" w14:textId="77777777" w:rsidR="006921AD" w:rsidRPr="00AB19DE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D4FCD36" w14:textId="0F0AC42D" w:rsidR="006921AD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2B14BBEE" w14:textId="255A4A76" w:rsidR="006921AD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Απόφοιτοι ΠΜΣ</w:t>
            </w:r>
          </w:p>
          <w:p w14:paraId="13E75BB9" w14:textId="1EE0429D" w:rsidR="006921AD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Στελέχη Γραφείου Διασύνδεσης</w:t>
            </w:r>
          </w:p>
          <w:p w14:paraId="454F9A4D" w14:textId="7D19AEB2" w:rsidR="006921AD" w:rsidRPr="00757AC1" w:rsidRDefault="006921AD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F5B36" w14:textId="025F57B3" w:rsidR="006921AD" w:rsidRPr="00757AC1" w:rsidRDefault="006921AD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6921AD" w:rsidRPr="00757AC1" w14:paraId="168A838D" w14:textId="77777777" w:rsidTr="00CA07B6">
        <w:trPr>
          <w:trHeight w:val="1057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43D1195" w14:textId="77777777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874E5" w14:textId="77777777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94105" w14:textId="1364835B" w:rsidR="006921AD" w:rsidRPr="00757AC1" w:rsidRDefault="006921AD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E.Δ.15 </w:t>
            </w:r>
            <w:r>
              <w:rPr>
                <w:rFonts w:ascii="Cambria Math" w:hAnsi="Cambria Math"/>
                <w:sz w:val="20"/>
                <w:szCs w:val="20"/>
              </w:rPr>
              <w:t xml:space="preserve">Ποσοστό 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των Αποφοίτων του ΠΜΣ </w:t>
            </w:r>
            <w:r>
              <w:rPr>
                <w:rFonts w:ascii="Cambria Math" w:hAnsi="Cambria Math"/>
                <w:sz w:val="20"/>
                <w:szCs w:val="20"/>
              </w:rPr>
              <w:t xml:space="preserve">που ενεγράφησαν </w:t>
            </w:r>
            <w:r w:rsidRPr="00757AC1">
              <w:rPr>
                <w:rFonts w:ascii="Cambria Math" w:hAnsi="Cambria Math"/>
                <w:sz w:val="20"/>
                <w:szCs w:val="20"/>
              </w:rPr>
              <w:t>στο Πληροφοριακό Σύστημα του Γραφείου Διασύνδεσης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02FC2" w14:textId="0B79AB85" w:rsidR="006921AD" w:rsidRPr="00757AC1" w:rsidRDefault="006921AD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5289A" w14:textId="2D1EA072" w:rsidR="006921AD" w:rsidRPr="00757AC1" w:rsidRDefault="00C95E57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  <w:r w:rsidR="006921AD">
              <w:rPr>
                <w:rFonts w:ascii="Cambria Math" w:hAnsi="Cambria Math"/>
              </w:rPr>
              <w:t>5%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370FE" w14:textId="77777777" w:rsidR="006921AD" w:rsidRPr="00757AC1" w:rsidRDefault="006921AD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279F8" w14:textId="1C6856D5" w:rsidR="006921AD" w:rsidRPr="00757AC1" w:rsidRDefault="006921AD" w:rsidP="00D06F58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DF3B0" w14:textId="26D0A62C" w:rsidR="006921AD" w:rsidRPr="00757AC1" w:rsidRDefault="006921AD" w:rsidP="00757AC1">
            <w:pPr>
              <w:rPr>
                <w:rFonts w:ascii="Cambria Math" w:hAnsi="Cambria Math"/>
              </w:rPr>
            </w:pPr>
          </w:p>
        </w:tc>
      </w:tr>
      <w:tr w:rsidR="006921AD" w:rsidRPr="00757AC1" w14:paraId="5BC70795" w14:textId="77777777" w:rsidTr="00CA07B6">
        <w:trPr>
          <w:trHeight w:val="841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47BBD228" w14:textId="77777777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A1D21" w14:textId="77777777" w:rsidR="006921AD" w:rsidRPr="00757AC1" w:rsidRDefault="006921AD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C313C" w14:textId="1A864C30" w:rsidR="006921AD" w:rsidRPr="00757AC1" w:rsidRDefault="006921AD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E.Δ.16 </w:t>
            </w:r>
            <w:r>
              <w:rPr>
                <w:rFonts w:ascii="Cambria Math" w:hAnsi="Cambria Math"/>
                <w:sz w:val="20"/>
                <w:szCs w:val="20"/>
              </w:rPr>
              <w:t xml:space="preserve">Αριθμός 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 Αποφοίτων στις ακαδημαϊκές δραστηριότητες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9B81E" w14:textId="2D2598BE" w:rsidR="006921AD" w:rsidRPr="00757AC1" w:rsidRDefault="006921AD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93143" w14:textId="34810FD5" w:rsidR="006921AD" w:rsidRPr="00757AC1" w:rsidRDefault="006921AD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3B36D" w14:textId="77777777" w:rsidR="006921AD" w:rsidRPr="00757AC1" w:rsidRDefault="006921AD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73F80" w14:textId="69D7E788" w:rsidR="006921AD" w:rsidRPr="00757AC1" w:rsidRDefault="006921AD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08B5" w14:textId="2D83AB12" w:rsidR="006921AD" w:rsidRPr="00757AC1" w:rsidRDefault="006921AD" w:rsidP="00757AC1">
            <w:pPr>
              <w:rPr>
                <w:rFonts w:ascii="Cambria Math" w:hAnsi="Cambria Math"/>
              </w:rPr>
            </w:pPr>
          </w:p>
        </w:tc>
      </w:tr>
      <w:tr w:rsidR="00AF04B4" w:rsidRPr="00757AC1" w14:paraId="470263F6" w14:textId="77777777" w:rsidTr="00CA07B6">
        <w:trPr>
          <w:trHeight w:val="752"/>
        </w:trPr>
        <w:tc>
          <w:tcPr>
            <w:tcW w:w="1843" w:type="dxa"/>
            <w:vMerge w:val="restart"/>
            <w:shd w:val="clear" w:color="auto" w:fill="4472C4" w:themeFill="accent5"/>
            <w:vAlign w:val="center"/>
          </w:tcPr>
          <w:p w14:paraId="21A2F598" w14:textId="3C24EB83" w:rsidR="00AF04B4" w:rsidRPr="006A4ED6" w:rsidRDefault="00AF04B4" w:rsidP="00857DFC">
            <w:pPr>
              <w:jc w:val="center"/>
              <w:rPr>
                <w:rFonts w:ascii="Cambria Math" w:hAnsi="Cambria Math"/>
                <w:b/>
                <w:bCs/>
              </w:rPr>
            </w:pPr>
            <w:r w:rsidRPr="00E327C1">
              <w:rPr>
                <w:rFonts w:ascii="Cambria Math" w:eastAsia="Times New Roman" w:hAnsi="Cambria Math" w:cs="Calibri"/>
                <w:b/>
                <w:bCs/>
                <w:color w:val="FFFFFF" w:themeColor="background1"/>
                <w:lang w:eastAsia="el-GR"/>
              </w:rPr>
              <w:t xml:space="preserve">Στρατηγικός Στόχος 4: Ενίσχυση της 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Διεθνοποίησης και της Εξωστρέφειας</w:t>
            </w: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48943" w14:textId="56164AA6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Δ1. Προσέλκυση αλλοδαπών φοιτητών στο ΠΜΣ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275EE" w14:textId="560F8A19" w:rsidR="00AF04B4" w:rsidRPr="00757AC1" w:rsidRDefault="00AF04B4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E.Δ.17 Ποσοστό αλλοδαπών φοιτητών στο σύνολο των εγγεγραμμένων φοιτητών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2F3D8" w14:textId="3DA24A23" w:rsidR="00AF04B4" w:rsidRPr="00757AC1" w:rsidRDefault="00C95E57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0</w:t>
            </w:r>
            <w:r w:rsidR="00AF04B4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16AC8" w14:textId="7B516CA9" w:rsidR="00AF04B4" w:rsidRPr="00FE2FF5" w:rsidRDefault="00C95E57" w:rsidP="005D250A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en-US"/>
              </w:rPr>
              <w:t>10</w:t>
            </w:r>
            <w:r w:rsidR="00AF04B4" w:rsidRPr="00FE2FF5">
              <w:rPr>
                <w:rFonts w:ascii="Cambria Math" w:hAnsi="Cambria Math"/>
                <w:sz w:val="20"/>
                <w:szCs w:val="20"/>
              </w:rPr>
              <w:t>%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FF0DE" w14:textId="078FFAE5" w:rsidR="00AF04B4" w:rsidRPr="00FE2FF5" w:rsidRDefault="00AF04B4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FE2FF5">
              <w:rPr>
                <w:rFonts w:ascii="Cambria Math" w:hAnsi="Cambria Math"/>
                <w:sz w:val="20"/>
                <w:szCs w:val="20"/>
              </w:rPr>
              <w:t>4.1  Αξιοποίηση των ΤΠΕ για ενίσχυση της ποιότητας στην εκπαίδευση και διεθνοποίηση της έρευνας και διδασκαλίας</w:t>
            </w:r>
          </w:p>
          <w:p w14:paraId="6E6B4344" w14:textId="486001D5" w:rsidR="00FE2FF5" w:rsidRPr="00FE2FF5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FE2FF5">
              <w:rPr>
                <w:rFonts w:ascii="Cambria Math" w:hAnsi="Cambria Math"/>
                <w:sz w:val="20"/>
                <w:szCs w:val="20"/>
              </w:rPr>
              <w:t xml:space="preserve">4.2 Αξιοποίηση μέσων προβολής όπως το </w:t>
            </w:r>
            <w:r w:rsidRPr="00FE2FF5">
              <w:rPr>
                <w:rFonts w:ascii="Cambria Math" w:hAnsi="Cambria Math"/>
                <w:sz w:val="20"/>
                <w:szCs w:val="20"/>
                <w:lang w:val="en-GB"/>
              </w:rPr>
              <w:t>Study</w:t>
            </w:r>
            <w:r w:rsidRPr="00FE2FF5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FE2FF5">
              <w:rPr>
                <w:rFonts w:ascii="Cambria Math" w:hAnsi="Cambria Math"/>
                <w:sz w:val="20"/>
                <w:szCs w:val="20"/>
                <w:lang w:val="en-GB"/>
              </w:rPr>
              <w:t>in</w:t>
            </w:r>
            <w:r w:rsidRPr="00FE2FF5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FE2FF5">
              <w:rPr>
                <w:rFonts w:ascii="Cambria Math" w:hAnsi="Cambria Math"/>
                <w:sz w:val="20"/>
                <w:szCs w:val="20"/>
                <w:lang w:val="en-GB"/>
              </w:rPr>
              <w:t>Greece</w:t>
            </w:r>
          </w:p>
          <w:p w14:paraId="3998DC4A" w14:textId="03C7C26E" w:rsidR="00FE2FF5" w:rsidRPr="00FE2FF5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FE2FF5">
              <w:rPr>
                <w:rFonts w:ascii="Cambria Math" w:hAnsi="Cambria Math"/>
                <w:sz w:val="20"/>
                <w:szCs w:val="20"/>
              </w:rPr>
              <w:t>4.3 Αύξηση των ξενόγλωσσων μαθημάτων στα προγράμματα προπτυχιακών σπουδών</w:t>
            </w:r>
          </w:p>
          <w:p w14:paraId="409AD0B1" w14:textId="77777777" w:rsidR="00AF04B4" w:rsidRPr="00FE2FF5" w:rsidRDefault="00AF04B4" w:rsidP="00AF04B4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14:paraId="736A2ECE" w14:textId="77777777" w:rsidR="00AF04B4" w:rsidRPr="00FE2FF5" w:rsidRDefault="00AF04B4" w:rsidP="00757AC1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585AE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319130D9" w14:textId="3436227B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2A0BB6FF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1E781707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018187A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376FA4E3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4B927EDC" w14:textId="51156485" w:rsidR="00AF04B4" w:rsidRPr="00757AC1" w:rsidRDefault="00AF04B4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DE988" w14:textId="77777777" w:rsidR="00AF04B4" w:rsidRPr="00757AC1" w:rsidRDefault="00AF04B4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  <w:p w14:paraId="4E1998A9" w14:textId="22936D10" w:rsidR="00AF04B4" w:rsidRPr="00757AC1" w:rsidRDefault="00AF04B4" w:rsidP="00310BF9">
            <w:pPr>
              <w:rPr>
                <w:rFonts w:ascii="Cambria Math" w:hAnsi="Cambria Math"/>
              </w:rPr>
            </w:pPr>
          </w:p>
        </w:tc>
      </w:tr>
      <w:tr w:rsidR="00FE2FF5" w:rsidRPr="00757AC1" w14:paraId="34AB7B09" w14:textId="77777777" w:rsidTr="00CA07B6">
        <w:trPr>
          <w:trHeight w:val="444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0760CEE5" w14:textId="77777777" w:rsidR="00FE2FF5" w:rsidRPr="00757AC1" w:rsidRDefault="00FE2FF5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DF802" w14:textId="77777777" w:rsidR="00FE2FF5" w:rsidRDefault="00FE2FF5" w:rsidP="00857DFC">
            <w:pPr>
              <w:jc w:val="center"/>
              <w:rPr>
                <w:rFonts w:ascii="Cambria Math" w:hAnsi="Cambria Math"/>
              </w:rPr>
            </w:pPr>
          </w:p>
          <w:p w14:paraId="518FD743" w14:textId="77777777" w:rsidR="00FE2FF5" w:rsidRDefault="00FE2FF5" w:rsidP="00857DFC">
            <w:pPr>
              <w:jc w:val="center"/>
              <w:rPr>
                <w:rFonts w:ascii="Cambria Math" w:hAnsi="Cambria Math"/>
              </w:rPr>
            </w:pPr>
          </w:p>
          <w:p w14:paraId="7D4ED4B9" w14:textId="77777777" w:rsidR="00FE2FF5" w:rsidRDefault="00FE2FF5" w:rsidP="00857DFC">
            <w:pPr>
              <w:jc w:val="center"/>
              <w:rPr>
                <w:rFonts w:ascii="Cambria Math" w:hAnsi="Cambria Math"/>
              </w:rPr>
            </w:pPr>
          </w:p>
          <w:p w14:paraId="16990636" w14:textId="77777777" w:rsidR="00FE2FF5" w:rsidRDefault="00FE2FF5" w:rsidP="00857DFC">
            <w:pPr>
              <w:jc w:val="center"/>
              <w:rPr>
                <w:rFonts w:ascii="Cambria Math" w:hAnsi="Cambria Math"/>
              </w:rPr>
            </w:pPr>
          </w:p>
          <w:p w14:paraId="27EDDB6B" w14:textId="7CDBC81D" w:rsidR="00FE2FF5" w:rsidRPr="00757AC1" w:rsidRDefault="00FE2FF5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Δ2. Προσέλκυση Διδασκόντων στο ΠΜΣ από Ιδρύματα της Αλλοδαπής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7627F" w14:textId="5B3295FA" w:rsidR="00FE2FF5" w:rsidRPr="00757AC1" w:rsidRDefault="00FE2FF5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E.Δ.18 Πλήθος επισκεπτών καθηγητών στο ΠΜΣ από Ιδρύματα της Αλλοδαπής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A9F0C" w14:textId="292053F5" w:rsidR="00FE2FF5" w:rsidRPr="00C95E57" w:rsidRDefault="00C95E57" w:rsidP="005D250A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43B0B" w14:textId="670C66A1" w:rsidR="00FE2FF5" w:rsidRPr="00C95E57" w:rsidRDefault="00C95E57" w:rsidP="00FE2FF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85952" w14:textId="61CA17C3" w:rsidR="00FE2FF5" w:rsidRDefault="00FE2FF5" w:rsidP="00FE2FF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2FF5">
              <w:rPr>
                <w:rFonts w:ascii="Cambria" w:hAnsi="Cambria"/>
                <w:sz w:val="20"/>
                <w:szCs w:val="20"/>
              </w:rPr>
              <w:t>4.4 Πρόσκληση αλλοδαπών καθηγητών Ιδρυμάτων της αλλοδαπής και διακεκριμένων επιστημόνων για συμμετοχή στη διδασκαλία ή έρευνα ως επισκέπτες καθηγητές στ</w:t>
            </w:r>
            <w:r w:rsidRPr="00FE2FF5">
              <w:rPr>
                <w:rFonts w:ascii="Cambria" w:hAnsi="Cambria"/>
                <w:sz w:val="20"/>
                <w:szCs w:val="20"/>
                <w:lang w:val="en-GB"/>
              </w:rPr>
              <w:t>o</w:t>
            </w:r>
            <w:r w:rsidRPr="00FE2FF5">
              <w:rPr>
                <w:rFonts w:ascii="Cambria" w:hAnsi="Cambria"/>
                <w:sz w:val="20"/>
                <w:szCs w:val="20"/>
              </w:rPr>
              <w:t xml:space="preserve"> ΠΜΣ</w:t>
            </w:r>
          </w:p>
          <w:p w14:paraId="5CBB2AD9" w14:textId="77777777" w:rsidR="00FE2FF5" w:rsidRDefault="00F748CA" w:rsidP="00FE2FF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4.5 </w:t>
            </w:r>
            <w:r>
              <w:t xml:space="preserve"> </w:t>
            </w:r>
            <w:r w:rsidRPr="00F748CA">
              <w:rPr>
                <w:rFonts w:ascii="Cambria" w:hAnsi="Cambria"/>
                <w:sz w:val="20"/>
                <w:szCs w:val="20"/>
              </w:rPr>
              <w:t>Ενίσχυση της συμμετοχής στις διδακτικές διεργασίες του ΠΜΣ επισκεπτών καθηγητών από Πανεπιστήμια του εξωτερικού και ειδικών εμπειρογνωμόνων από δημόσιους και ιδιωτικούς φορείς</w:t>
            </w:r>
          </w:p>
          <w:p w14:paraId="61A9EADD" w14:textId="732BC5A5" w:rsidR="00F748CA" w:rsidRPr="00FE2FF5" w:rsidRDefault="00F748CA" w:rsidP="00FE2FF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4.6 </w:t>
            </w:r>
            <w:r>
              <w:t xml:space="preserve"> </w:t>
            </w:r>
            <w:r w:rsidRPr="00F748CA">
              <w:rPr>
                <w:rFonts w:ascii="Cambria" w:hAnsi="Cambria"/>
                <w:sz w:val="20"/>
                <w:szCs w:val="20"/>
              </w:rPr>
              <w:t>Αύξηση και διασφάλιση κονδυλίων που θα ενθαρρύνουν την κινητικότητα και την εξωστρέφεια.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D0E63" w14:textId="77777777" w:rsidR="00857DFC" w:rsidRDefault="00857DFC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74D345E1" w14:textId="39795D4C" w:rsidR="00FE2FF5" w:rsidRPr="00AB19DE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682CBB00" w14:textId="77777777" w:rsidR="00FE2FF5" w:rsidRPr="00AB19DE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170EEF5B" w14:textId="77777777" w:rsidR="00FE2FF5" w:rsidRPr="00AB19DE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33012F4E" w14:textId="77777777" w:rsidR="00FE2FF5" w:rsidRPr="00AB19DE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4F80947C" w14:textId="77777777" w:rsidR="00FE2FF5" w:rsidRPr="00AB19DE" w:rsidRDefault="00FE2FF5" w:rsidP="00FE2FF5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4EA40045" w14:textId="12CD2806" w:rsidR="00FE2FF5" w:rsidRPr="00757AC1" w:rsidRDefault="00FE2FF5" w:rsidP="00FE2FF5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024A2" w14:textId="77777777" w:rsidR="00FE2FF5" w:rsidRPr="00757AC1" w:rsidRDefault="00FE2FF5" w:rsidP="00FE2FF5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  <w:p w14:paraId="04AB24B2" w14:textId="0BC1E355" w:rsidR="00FE2FF5" w:rsidRPr="00757AC1" w:rsidRDefault="00FE2FF5" w:rsidP="00A93ABF">
            <w:pPr>
              <w:rPr>
                <w:rFonts w:ascii="Cambria Math" w:hAnsi="Cambria Math"/>
              </w:rPr>
            </w:pPr>
          </w:p>
        </w:tc>
      </w:tr>
      <w:tr w:rsidR="00AF04B4" w:rsidRPr="00757AC1" w14:paraId="08DB2FF8" w14:textId="77777777" w:rsidTr="00CA07B6">
        <w:trPr>
          <w:trHeight w:val="960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7094A777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96FE0" w14:textId="5E0070F0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Δ3. Συμμετοχή σε δραστηριότητες της συνεργασίας ευρωπαϊκών πανεπιστημίων</w:t>
            </w:r>
            <w:r>
              <w:rPr>
                <w:rFonts w:ascii="Cambria Math" w:hAnsi="Cambria Math"/>
              </w:rPr>
              <w:t xml:space="preserve"> </w:t>
            </w:r>
            <w:r w:rsidRPr="00757AC1">
              <w:rPr>
                <w:rFonts w:ascii="Cambria Math" w:hAnsi="Cambria Math"/>
              </w:rPr>
              <w:t>CIVIS.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5B0BA" w14:textId="42E0A396" w:rsidR="00AF04B4" w:rsidRPr="00757AC1" w:rsidRDefault="00AF04B4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E.Δ.20 Ποσοστό φοιτητών στο σύνολο των εγγεγραμμένων φοιτητών του ΠΜΣ που συμμετείχαν σε δραστηριότητες της συνεργασίας ευρωπαϊκών πανεπιστημίων CIVIS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9ACEF" w14:textId="5CF0504D" w:rsidR="00AF04B4" w:rsidRPr="00757AC1" w:rsidRDefault="00C95E57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0</w:t>
            </w:r>
            <w:r w:rsidR="00AF04B4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C0CBD" w14:textId="1B444536" w:rsidR="00AF04B4" w:rsidRPr="00757AC1" w:rsidRDefault="00AF04B4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12%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CBA6A" w14:textId="77777777" w:rsidR="00AF04B4" w:rsidRDefault="00F748CA" w:rsidP="00F748C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4.7 Συμμετοχή σε οργάνωση </w:t>
            </w:r>
            <w:r>
              <w:rPr>
                <w:rFonts w:ascii="Cambria Math" w:hAnsi="Cambria Math"/>
                <w:lang w:val="en-GB"/>
              </w:rPr>
              <w:t>short</w:t>
            </w:r>
            <w:r w:rsidRPr="00F748CA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  <w:lang w:val="en-GB"/>
              </w:rPr>
              <w:t>courses</w:t>
            </w:r>
            <w:r w:rsidRPr="00F748CA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από διδάσκοντες του ΠΜΣ</w:t>
            </w:r>
          </w:p>
          <w:p w14:paraId="2DC1862E" w14:textId="2F3FDD2C" w:rsidR="00F748CA" w:rsidRPr="00F748CA" w:rsidRDefault="00F748CA" w:rsidP="00F748C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4.8 </w:t>
            </w:r>
            <w:r>
              <w:t xml:space="preserve"> </w:t>
            </w:r>
            <w:r w:rsidRPr="00F748CA">
              <w:rPr>
                <w:rFonts w:ascii="Cambria Math" w:hAnsi="Cambria Math"/>
              </w:rPr>
              <w:t xml:space="preserve">Συμμετοχή σε οργάνωση </w:t>
            </w:r>
            <w:r>
              <w:rPr>
                <w:rFonts w:ascii="Cambria Math" w:hAnsi="Cambria Math"/>
              </w:rPr>
              <w:t>θερινών σχολείων</w:t>
            </w:r>
            <w:r w:rsidRPr="00F748CA">
              <w:rPr>
                <w:rFonts w:ascii="Cambria Math" w:hAnsi="Cambria Math"/>
              </w:rPr>
              <w:t xml:space="preserve"> από διδάσκοντες του ΠΜΣ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F5B34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3C046AE5" w14:textId="1178E755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10859E7F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711E36AA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2F24115E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15BB157F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0006263" w14:textId="77777777" w:rsidR="00AF04B4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31FCD918" w14:textId="77777777" w:rsidR="00AF04B4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Μεταπτυχιακοί Φοιτητές </w:t>
            </w:r>
          </w:p>
          <w:p w14:paraId="74454C2E" w14:textId="16194B8C" w:rsidR="00AF04B4" w:rsidRPr="007245F8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Ομάδα </w:t>
            </w:r>
            <w:r>
              <w:rPr>
                <w:rFonts w:ascii="Cambria Math" w:hAnsi="Cambria Math"/>
                <w:lang w:val="en-GB"/>
              </w:rPr>
              <w:t>CIVIS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66C4" w14:textId="360FB791" w:rsidR="00AF04B4" w:rsidRPr="00757AC1" w:rsidRDefault="00AF04B4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AF04B4" w:rsidRPr="00757AC1" w14:paraId="3F62BAE2" w14:textId="77777777" w:rsidTr="00CA07B6">
        <w:trPr>
          <w:trHeight w:val="948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09DBDCB7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EFE18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BF9A" w14:textId="14C05AE9" w:rsidR="00AF04B4" w:rsidRPr="00757AC1" w:rsidRDefault="00AF04B4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E.Δ.21 Ποσοστό Διδασκόντων του ΠΜΣ που συμμετείχαν σε δραστηριότητες της συνεργασίας ευρωπαϊκών πανεπιστημίων CIVIS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4B78" w14:textId="565BE793" w:rsidR="00AF04B4" w:rsidRPr="00757AC1" w:rsidRDefault="00AF04B4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8E9E0" w14:textId="298C354A" w:rsidR="00AF04B4" w:rsidRPr="00757AC1" w:rsidRDefault="00C95E57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  <w:r w:rsidR="00AF04B4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10175" w14:textId="77777777" w:rsidR="00AF04B4" w:rsidRPr="00757AC1" w:rsidRDefault="00AF04B4" w:rsidP="00D14C23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1A4A1" w14:textId="3F2CD8F9" w:rsidR="00AF04B4" w:rsidRPr="00757AC1" w:rsidRDefault="00AF04B4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5A2C8" w14:textId="3D7142D5" w:rsidR="00AF04B4" w:rsidRPr="00757AC1" w:rsidRDefault="00AF04B4" w:rsidP="00757AC1">
            <w:pPr>
              <w:rPr>
                <w:rFonts w:ascii="Cambria Math" w:hAnsi="Cambria Math"/>
              </w:rPr>
            </w:pPr>
          </w:p>
        </w:tc>
      </w:tr>
      <w:tr w:rsidR="00FD2FAC" w:rsidRPr="00757AC1" w14:paraId="74477439" w14:textId="77777777" w:rsidTr="00CA07B6">
        <w:trPr>
          <w:trHeight w:val="33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9A33B51" w14:textId="77777777" w:rsidR="00B52D2F" w:rsidRPr="00757AC1" w:rsidRDefault="00B52D2F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78943" w14:textId="16C93572" w:rsidR="00B52D2F" w:rsidRPr="00757AC1" w:rsidRDefault="00B52D2F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Δ4. Λήψη Διαπιστεύσεων και Πιστοποιήσεων από Διεθνείς Οργανισμούς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9AC54" w14:textId="776F6694" w:rsidR="00B52D2F" w:rsidRPr="00757AC1" w:rsidRDefault="00B52D2F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E.Δ.22 Διαπιστεύσεις και Πιστοποιήσεις από Διεθνείς Οργανισμούς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4D5F3" w14:textId="6F5531DE" w:rsidR="00B52D2F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0B767" w14:textId="3266F35B" w:rsidR="00B52D2F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0CE91" w14:textId="25F1DA2B" w:rsidR="00B52D2F" w:rsidRDefault="00F748CA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4.9 </w:t>
            </w:r>
            <w:r w:rsidR="00D14C23">
              <w:rPr>
                <w:rFonts w:ascii="Cambria Math" w:hAnsi="Cambria Math"/>
              </w:rPr>
              <w:t>Σύνταξη και Υποβολή Φακέλου Πιστοποίησης στον Οργανισμό ….</w:t>
            </w:r>
          </w:p>
          <w:p w14:paraId="29243667" w14:textId="28DB85A5" w:rsidR="00D14C23" w:rsidRDefault="00F748CA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4.10 </w:t>
            </w:r>
            <w:r w:rsidR="00D14C23">
              <w:rPr>
                <w:rFonts w:ascii="Cambria Math" w:hAnsi="Cambria Math"/>
              </w:rPr>
              <w:t>Πραγματοποίηση Αξιολόγησης</w:t>
            </w:r>
          </w:p>
          <w:p w14:paraId="42B8A204" w14:textId="4BB9CAE8" w:rsidR="00D14C23" w:rsidRPr="00D14C23" w:rsidRDefault="00F748CA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4.11 </w:t>
            </w:r>
            <w:r w:rsidR="00D14C23">
              <w:rPr>
                <w:rFonts w:ascii="Cambria Math" w:hAnsi="Cambria Math"/>
              </w:rPr>
              <w:t>Ενημέρωση της ακαδ κοινότητας και των ενδιαφερόμενων μερών για τη λήψη της διαπίστευσης /πιστοποίησης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5AA8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1FB07F64" w14:textId="4E5B037B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5113F3B2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0578E1B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978BC9F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77E8D2A3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402C44C0" w14:textId="39E59DDE" w:rsidR="00B52D2F" w:rsidRPr="00757AC1" w:rsidRDefault="000B3B12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656A8" w14:textId="354C90B9" w:rsidR="00B52D2F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758C3822" w14:textId="77777777" w:rsidTr="00CA07B6">
        <w:trPr>
          <w:trHeight w:val="75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5E4661FD" w14:textId="77777777" w:rsidR="00CE1213" w:rsidRPr="00757AC1" w:rsidRDefault="00CE1213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A0C5D" w14:textId="5C17AD9D" w:rsidR="00CE1213" w:rsidRPr="00757AC1" w:rsidRDefault="00B52D2F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Δ5. Συμμετοχή μεταπτυχιακών φοιτητών του προγράμματος στο ERASMUS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92360" w14:textId="52D72723" w:rsidR="00CE1213" w:rsidRPr="00757AC1" w:rsidRDefault="00B52D2F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E.Δ.23 Ετήσιο ποσοστό εξερχόμενων φοιτητών ERASMUS του ΠΜΣ στο σύνολο των ενεργών φοιτητών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F00AE" w14:textId="5BE974D8" w:rsidR="00CE1213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9CEC7" w14:textId="26A967AC" w:rsidR="00CE1213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1%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E91A6" w14:textId="3CD25B65" w:rsidR="00CE1213" w:rsidRPr="00D14C23" w:rsidRDefault="00F748CA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4.12 </w:t>
            </w:r>
            <w:r w:rsidR="00D14C23">
              <w:rPr>
                <w:rFonts w:ascii="Cambria Math" w:hAnsi="Cambria Math"/>
              </w:rPr>
              <w:t xml:space="preserve">Προβολή των Δυνατοτήτων Συμμετοχής Φοιτητών του ΠΜΣ στο Πρόγραμμα </w:t>
            </w:r>
            <w:r w:rsidR="00D14C23">
              <w:rPr>
                <w:rFonts w:ascii="Cambria Math" w:hAnsi="Cambria Math"/>
                <w:lang w:val="en-GB"/>
              </w:rPr>
              <w:t>Erasmus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D5D13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394173B2" w14:textId="2938C0E8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1F003AC6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66DB7FD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DC53B7F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6288346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0DFB9BA" w14:textId="77777777" w:rsidR="00CE1213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3E364042" w14:textId="363DC8C6" w:rsidR="000B3B12" w:rsidRPr="00757AC1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Μεταπτυχιακοί Φοιτητές 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BEB3C" w14:textId="5B05E7E6" w:rsidR="00CE1213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2A8D5080" w14:textId="77777777" w:rsidTr="00CA07B6">
        <w:trPr>
          <w:trHeight w:val="1635"/>
        </w:trPr>
        <w:tc>
          <w:tcPr>
            <w:tcW w:w="1843" w:type="dxa"/>
            <w:vMerge w:val="restart"/>
            <w:shd w:val="clear" w:color="auto" w:fill="4472C4" w:themeFill="accent5"/>
            <w:vAlign w:val="center"/>
          </w:tcPr>
          <w:p w14:paraId="55921D9E" w14:textId="3DE706B4" w:rsidR="00757AC1" w:rsidRPr="00757AC1" w:rsidRDefault="00757AC1" w:rsidP="00857DFC">
            <w:pPr>
              <w:spacing w:after="0" w:line="360" w:lineRule="auto"/>
              <w:jc w:val="center"/>
              <w:rPr>
                <w:rFonts w:ascii="Cambria Math" w:hAnsi="Cambria Math"/>
              </w:rPr>
            </w:pPr>
            <w:r w:rsidRPr="00E327C1">
              <w:rPr>
                <w:rFonts w:ascii="Cambria Math" w:eastAsia="Times New Roman" w:hAnsi="Cambria Math" w:cs="Calibri"/>
                <w:b/>
                <w:bCs/>
                <w:color w:val="FFFFFF" w:themeColor="background1"/>
                <w:lang w:eastAsia="el-GR"/>
              </w:rPr>
              <w:t>Στρατηγικός Στόχος 5: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 xml:space="preserve">Αναβάθμιση Πανεπιστημιακού Περιβάλλοντος - Βελτίωση Υποδομών και </w:t>
            </w:r>
            <w:r w:rsidR="006A4ED6" w:rsidRPr="00E327C1">
              <w:rPr>
                <w:rFonts w:ascii="Cambria Math" w:hAnsi="Cambria Math"/>
                <w:b/>
                <w:bCs/>
                <w:color w:val="FFFFFF" w:themeColor="background1"/>
              </w:rPr>
              <w:t xml:space="preserve">Ανάπτυξη </w:t>
            </w:r>
            <w:r w:rsidRPr="00E327C1">
              <w:rPr>
                <w:rFonts w:ascii="Cambria Math" w:hAnsi="Cambria Math"/>
                <w:b/>
                <w:bCs/>
                <w:color w:val="FFFFFF" w:themeColor="background1"/>
              </w:rPr>
              <w:t>Ανθρώπινου Δυναμικού</w:t>
            </w:r>
          </w:p>
        </w:tc>
        <w:tc>
          <w:tcPr>
            <w:tcW w:w="196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72C69" w14:textId="6FE3510E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Ε.1 Ανάπτυξη Πληροφοριακών Συστημάτων Διοίκησης και Υπηρεσιών Ψηφιακής Διακυβέρνησης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F9535" w14:textId="647F9E4B" w:rsidR="00757AC1" w:rsidRPr="00757AC1" w:rsidRDefault="00757AC1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E.Δ.23 Ανάπτυξη Νέου Πληροφοριακών Συστήματος για το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BDCA8" w14:textId="44CE3174" w:rsidR="00757AC1" w:rsidRPr="006361CB" w:rsidRDefault="006361CB" w:rsidP="005D250A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D0108" w14:textId="770596CE" w:rsidR="00757AC1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0BF53" w14:textId="0C998E46" w:rsidR="00757AC1" w:rsidRDefault="00AF04B4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5.1</w:t>
            </w:r>
            <w:r w:rsidR="00B60177">
              <w:rPr>
                <w:rFonts w:ascii="Cambria Math" w:hAnsi="Cambria Math"/>
              </w:rPr>
              <w:t xml:space="preserve">Ανάπτυξη Πληροφοριακού Συστήματος για την διαχείριση των φοιτητών και των </w:t>
            </w:r>
            <w:r w:rsidR="00F748CA">
              <w:rPr>
                <w:rFonts w:ascii="Cambria Math" w:hAnsi="Cambria Math"/>
              </w:rPr>
              <w:t>διαδικασιών</w:t>
            </w:r>
            <w:r w:rsidR="00B60177">
              <w:rPr>
                <w:rFonts w:ascii="Cambria Math" w:hAnsi="Cambria Math"/>
              </w:rPr>
              <w:t xml:space="preserve"> του ΠΜΣ</w:t>
            </w:r>
          </w:p>
          <w:p w14:paraId="317D6E3E" w14:textId="7482F624" w:rsidR="00B60177" w:rsidRPr="00757AC1" w:rsidRDefault="00AF04B4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5.2 </w:t>
            </w:r>
            <w:r w:rsidR="00B60177">
              <w:rPr>
                <w:rFonts w:ascii="Cambria Math" w:hAnsi="Cambria Math"/>
              </w:rPr>
              <w:t>Διασύνδεση Πληροφοριακού Συστήματος με το Φοιτητολόγιο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38D3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Σύγκλητος</w:t>
            </w:r>
          </w:p>
          <w:p w14:paraId="6935A63B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4A370C63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ΕΛΚΕ</w:t>
            </w:r>
          </w:p>
          <w:p w14:paraId="7C8A3768" w14:textId="3689DCFC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Κέντρο Λειτουργίας Δικτύου</w:t>
            </w:r>
          </w:p>
          <w:p w14:paraId="7D3BDBF8" w14:textId="11123A3E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7C72BF49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59216002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706D1CBE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24F49412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37A22987" w14:textId="77777777" w:rsidR="00757AC1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33FB0E4D" w14:textId="727BA78F" w:rsidR="000B3B12" w:rsidRPr="00757AC1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Κέντρο Λειτουργίας Δικτύου 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06847" w14:textId="2435D831" w:rsidR="00757AC1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05D7FD0A" w14:textId="77777777" w:rsidTr="00CA07B6">
        <w:trPr>
          <w:trHeight w:val="57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623676C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39770" w14:textId="0B12C98E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Ε.2 Βελτίωση των υποδομών και των υπηρεσιών υποστήριξης της φοιτητικής κοινότητας του ΠΜΣ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59188" w14:textId="166C34F2" w:rsidR="00757AC1" w:rsidRPr="00757AC1" w:rsidRDefault="00757AC1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E.Δ.24 Νέες Αίθουσες Διδασκαλίας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CF356" w14:textId="40EA57E4" w:rsidR="00757AC1" w:rsidRPr="006361CB" w:rsidRDefault="006361CB" w:rsidP="005D250A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FF77F" w14:textId="7BA909D3" w:rsidR="00757AC1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EFA7D" w14:textId="2539B263" w:rsidR="00757AC1" w:rsidRDefault="00AF04B4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5.3 </w:t>
            </w:r>
            <w:r w:rsidR="00D14C23">
              <w:rPr>
                <w:rFonts w:ascii="Cambria Math" w:hAnsi="Cambria Math"/>
              </w:rPr>
              <w:t>Δημιουργία νέων Αιθουσών Διδασκαλίας</w:t>
            </w:r>
          </w:p>
          <w:p w14:paraId="0B168108" w14:textId="29E8F8C6" w:rsidR="00D14C23" w:rsidRPr="00757AC1" w:rsidRDefault="00AF04B4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5.4 </w:t>
            </w:r>
            <w:r w:rsidR="00D14C23">
              <w:rPr>
                <w:rFonts w:ascii="Cambria Math" w:hAnsi="Cambria Math"/>
              </w:rPr>
              <w:t>Ανακαίνιση χώρων για τη δημιουργία νέων αιθουσών διδασκαλίας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5361B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Σύγκλητος</w:t>
            </w:r>
          </w:p>
          <w:p w14:paraId="54B95FD5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669E46CB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ΕΛΚΕ</w:t>
            </w:r>
          </w:p>
          <w:p w14:paraId="4166B89D" w14:textId="61EF7A79" w:rsidR="001133C6" w:rsidRDefault="001133C6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Διεύθυνση Οικονομικών Υπηρεσιών</w:t>
            </w:r>
          </w:p>
          <w:p w14:paraId="3B3A6660" w14:textId="6CD73A6C" w:rsidR="001133C6" w:rsidRDefault="001133C6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Διεύθυνση Τεχνικών Υπηρεσιών</w:t>
            </w:r>
          </w:p>
          <w:p w14:paraId="651AA8B1" w14:textId="2B24E4B5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4AC6806B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3C3954D9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7E78E9B6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7FAAE5FF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7960C4BB" w14:textId="5A4663A4" w:rsidR="00757AC1" w:rsidRPr="00757AC1" w:rsidRDefault="000B3B12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82173" w14:textId="3EE5C3EE" w:rsidR="00757AC1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5D250A" w:rsidRPr="00757AC1" w14:paraId="38894A19" w14:textId="77777777" w:rsidTr="00CA07B6">
        <w:trPr>
          <w:trHeight w:val="57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BBFCB0F" w14:textId="77777777" w:rsidR="005D250A" w:rsidRPr="00757AC1" w:rsidRDefault="005D250A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DE553" w14:textId="77777777" w:rsidR="005D250A" w:rsidRPr="00757AC1" w:rsidRDefault="005D250A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38A0E" w14:textId="04F21308" w:rsidR="005D250A" w:rsidRPr="00757AC1" w:rsidRDefault="005D250A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E.Δ.25 Νέα Εργαστήρια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3F9F3" w14:textId="582BFEE1" w:rsidR="005D250A" w:rsidRPr="006361CB" w:rsidRDefault="006361CB" w:rsidP="005D250A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8C855" w14:textId="69FFBE26" w:rsidR="005D250A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A0B52" w14:textId="6AC547C3" w:rsidR="005D250A" w:rsidRPr="00757AC1" w:rsidRDefault="00AF04B4" w:rsidP="00D14C23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5.5 </w:t>
            </w:r>
            <w:r w:rsidR="00D14C23">
              <w:rPr>
                <w:rFonts w:ascii="Cambria Math" w:hAnsi="Cambria Math"/>
              </w:rPr>
              <w:t>Δημιουργία Νέων Εργαστηρίων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EFBE9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Σύγκλητος</w:t>
            </w:r>
          </w:p>
          <w:p w14:paraId="2142D2E4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1BA145FA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ΕΛΚΕ</w:t>
            </w:r>
          </w:p>
          <w:p w14:paraId="150656CC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Διεύθυνση Οικονομικών Υπηρεσιών</w:t>
            </w:r>
          </w:p>
          <w:p w14:paraId="2F3C94D2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Διεύθυνση Τεχνικών Υπηρεσιών</w:t>
            </w:r>
          </w:p>
          <w:p w14:paraId="0B4B9F69" w14:textId="71B81CFF" w:rsidR="005D250A" w:rsidRPr="00AB19DE" w:rsidRDefault="005D250A" w:rsidP="005D250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6F2F2D39" w14:textId="77777777" w:rsidR="005D250A" w:rsidRPr="00AB19DE" w:rsidRDefault="005D250A" w:rsidP="005D250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7FE6D8BE" w14:textId="77777777" w:rsidR="005D250A" w:rsidRPr="00AB19DE" w:rsidRDefault="005D250A" w:rsidP="005D250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5615E6BC" w14:textId="77777777" w:rsidR="005D250A" w:rsidRPr="00AB19DE" w:rsidRDefault="005D250A" w:rsidP="005D250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2141A1ED" w14:textId="77777777" w:rsidR="005D250A" w:rsidRPr="00AB19DE" w:rsidRDefault="005D250A" w:rsidP="005D250A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261033B" w14:textId="6DEDBC97" w:rsidR="005D250A" w:rsidRPr="00757AC1" w:rsidRDefault="005D250A" w:rsidP="005D250A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5E258" w14:textId="2338A57C" w:rsidR="005D250A" w:rsidRPr="00757AC1" w:rsidRDefault="005D250A" w:rsidP="005D250A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34360669" w14:textId="77777777" w:rsidTr="00CA07B6">
        <w:trPr>
          <w:trHeight w:val="37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AF91A54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3EEF2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7901" w14:textId="29A64B45" w:rsidR="00757AC1" w:rsidRPr="00757AC1" w:rsidRDefault="00757AC1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E.Δ.26 Ανανέωση Εξοπλισμού Γραφείων, Αιθουσών και Εργαστηρίων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8F2F5" w14:textId="1DC08220" w:rsidR="00757AC1" w:rsidRPr="006361CB" w:rsidRDefault="006361CB" w:rsidP="005E6CBE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9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D6CE8" w14:textId="6AFA9B6D" w:rsidR="00757AC1" w:rsidRPr="00757AC1" w:rsidRDefault="005E6CBE" w:rsidP="005E6CB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1C7F3" w14:textId="3F706F19" w:rsidR="00D14C23" w:rsidRPr="00D14C23" w:rsidRDefault="00AF04B4" w:rsidP="00D14C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5.6 </w:t>
            </w:r>
            <w:r w:rsidR="00D14C23" w:rsidRPr="00D14C23">
              <w:rPr>
                <w:rFonts w:ascii="Cambria" w:hAnsi="Cambria"/>
                <w:sz w:val="20"/>
                <w:szCs w:val="20"/>
              </w:rPr>
              <w:t>Διασφάλιση ύπαρξης ασύρματης σύνδεσης δικτύου σε όλους τους χώρους που υλοποιείται το ΠΜΣ</w:t>
            </w:r>
          </w:p>
          <w:p w14:paraId="1F831CCF" w14:textId="11D8DB9E" w:rsidR="00757AC1" w:rsidRDefault="00AF04B4" w:rsidP="00D14C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5.7 </w:t>
            </w:r>
            <w:r w:rsidR="00D14C23" w:rsidRPr="00D14C23">
              <w:rPr>
                <w:rFonts w:ascii="Cambria" w:hAnsi="Cambria"/>
                <w:sz w:val="20"/>
                <w:szCs w:val="20"/>
              </w:rPr>
              <w:t>Πιστοποίηση εργαστηριακών δομών και διαδικασιών μέσω εφαρμογής προτύπων διασφάλισης ποιότητας (π.χ. ISO 9001).</w:t>
            </w:r>
          </w:p>
          <w:p w14:paraId="4C27DA32" w14:textId="61BA5D79" w:rsidR="00D14C23" w:rsidRPr="00757AC1" w:rsidRDefault="00D14C23" w:rsidP="00D14C23">
            <w:pPr>
              <w:jc w:val="center"/>
              <w:rPr>
                <w:rFonts w:ascii="Cambria Math" w:hAnsi="Cambria Math"/>
              </w:rPr>
            </w:pPr>
            <w:r w:rsidRPr="00D14C23">
              <w:rPr>
                <w:rFonts w:ascii="Cambria Math" w:hAnsi="Cambria Math"/>
              </w:rPr>
              <w:t>5.</w:t>
            </w:r>
            <w:r w:rsidR="00AF04B4">
              <w:rPr>
                <w:rFonts w:ascii="Cambria Math" w:hAnsi="Cambria Math"/>
              </w:rPr>
              <w:t>8</w:t>
            </w:r>
            <w:r w:rsidRPr="00D14C23">
              <w:rPr>
                <w:rFonts w:ascii="Cambria Math" w:hAnsi="Cambria Math"/>
              </w:rPr>
              <w:t xml:space="preserve"> Προμήθεια Γραφείων και εξοπλισμού</w:t>
            </w: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BDFD" w14:textId="5BD42F11" w:rsidR="001133C6" w:rsidRDefault="001133C6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Σύγκλητος</w:t>
            </w:r>
          </w:p>
          <w:p w14:paraId="761E7C29" w14:textId="1849F365" w:rsidR="001133C6" w:rsidRDefault="001133C6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680B3571" w14:textId="3093FF5C" w:rsidR="001133C6" w:rsidRDefault="001133C6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ΕΛΚΕ</w:t>
            </w:r>
          </w:p>
          <w:p w14:paraId="1516022D" w14:textId="282AEC30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085E3AD0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2202F576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668F76AC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28C89747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2FEA88CE" w14:textId="32603CC3" w:rsidR="00757AC1" w:rsidRPr="00757AC1" w:rsidRDefault="000B3B12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F1C1A" w14:textId="15317B61" w:rsidR="00757AC1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FD2FAC" w:rsidRPr="00757AC1" w14:paraId="19708D99" w14:textId="77777777" w:rsidTr="00CA07B6">
        <w:trPr>
          <w:trHeight w:val="396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154FBB19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97484" w14:textId="77777777" w:rsidR="00757AC1" w:rsidRPr="00757AC1" w:rsidRDefault="00757AC1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7BBE8" w14:textId="58B1CD94" w:rsidR="00757AC1" w:rsidRPr="00757AC1" w:rsidRDefault="00757AC1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E.Δ.27 Επαρκής Στελέχωση του Διοικητικού Προσωπικού του ΠΜΣ</w:t>
            </w:r>
            <w:r w:rsidR="00A13C9C">
              <w:rPr>
                <w:rFonts w:ascii="Cambria Math" w:hAnsi="Cambria Math"/>
                <w:sz w:val="20"/>
                <w:szCs w:val="20"/>
              </w:rPr>
              <w:t xml:space="preserve"> (άτομα)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05F7D" w14:textId="07F4F79D" w:rsidR="00757AC1" w:rsidRPr="006361CB" w:rsidRDefault="006361CB" w:rsidP="00A13C9C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C1EB1" w14:textId="3CBE5B6F" w:rsidR="00757AC1" w:rsidRPr="006361CB" w:rsidRDefault="006361CB" w:rsidP="00A13C9C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3C1C6" w14:textId="713C1277" w:rsidR="00D14C23" w:rsidRPr="00D14C23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5.9 </w:t>
            </w:r>
            <w:r w:rsidR="00D14C23" w:rsidRPr="00D14C23">
              <w:rPr>
                <w:rFonts w:ascii="Cambria Math" w:hAnsi="Cambria Math"/>
              </w:rPr>
              <w:t>Αξιοποίηση χρηματοδότησης μέσω έργου ΕΣΠΑ</w:t>
            </w:r>
          </w:p>
          <w:p w14:paraId="0B356602" w14:textId="18F8996A" w:rsidR="00D14C23" w:rsidRPr="00D14C23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5.10 </w:t>
            </w:r>
            <w:r w:rsidR="00D14C23" w:rsidRPr="00D14C23">
              <w:rPr>
                <w:rFonts w:ascii="Cambria Math" w:hAnsi="Cambria Math"/>
              </w:rPr>
              <w:t xml:space="preserve">Σχεδιασμός και Υλοποίηση όλων των προβλεπόμενων ενεργειών για την επιλογή και πρόσληψη των νέων </w:t>
            </w:r>
            <w:r w:rsidR="00D14C23">
              <w:rPr>
                <w:rFonts w:ascii="Cambria Math" w:hAnsi="Cambria Math"/>
              </w:rPr>
              <w:t xml:space="preserve">διοικητικών </w:t>
            </w:r>
            <w:r w:rsidR="00D14C23" w:rsidRPr="00D14C23">
              <w:rPr>
                <w:rFonts w:ascii="Cambria Math" w:hAnsi="Cambria Math"/>
              </w:rPr>
              <w:t>συνεργατών</w:t>
            </w:r>
          </w:p>
          <w:p w14:paraId="47526144" w14:textId="6DCEBE76" w:rsidR="00757AC1" w:rsidRPr="00757AC1" w:rsidRDefault="00757AC1" w:rsidP="00AF04B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08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B0C2A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Σύγκλητος</w:t>
            </w:r>
          </w:p>
          <w:p w14:paraId="4BEE9507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1AD80B6E" w14:textId="77777777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ΕΛΚΕ</w:t>
            </w:r>
          </w:p>
          <w:p w14:paraId="2083BD7B" w14:textId="4226056B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7908E562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6554C84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0951ACD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7331E25E" w14:textId="77777777" w:rsidR="000B3B12" w:rsidRPr="00AB19DE" w:rsidRDefault="000B3B12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3E6A3602" w14:textId="5BC61D52" w:rsidR="00757AC1" w:rsidRPr="00757AC1" w:rsidRDefault="000B3B12" w:rsidP="000B3B12">
            <w:pPr>
              <w:jc w:val="center"/>
              <w:rPr>
                <w:rFonts w:ascii="Cambria Math" w:hAnsi="Cambria Math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</w:tc>
        <w:tc>
          <w:tcPr>
            <w:tcW w:w="14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6CF6F" w14:textId="2C4973CF" w:rsidR="00757AC1" w:rsidRPr="00757AC1" w:rsidRDefault="007C3721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</w:tc>
      </w:tr>
      <w:tr w:rsidR="001133C6" w:rsidRPr="00757AC1" w14:paraId="398F7931" w14:textId="77777777" w:rsidTr="00CA07B6">
        <w:trPr>
          <w:trHeight w:val="492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6DB132E7" w14:textId="77777777" w:rsidR="001133C6" w:rsidRPr="00757AC1" w:rsidRDefault="001133C6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AC5DF" w14:textId="1A0CE828" w:rsidR="001133C6" w:rsidRPr="00757AC1" w:rsidRDefault="001133C6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Ε.3 Βελτίωση Προσβασιμότητας των ΑΜΕΑ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5E2E3" w14:textId="2DA14CC3" w:rsidR="001133C6" w:rsidRPr="00757AC1" w:rsidRDefault="001133C6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E.Δ.28 Δαπάνες για δράσεις στήριξης/έργα προσβασιμότητας των ΑΜΕΑ ως </w:t>
            </w:r>
            <w:r>
              <w:rPr>
                <w:rFonts w:ascii="Cambria Math" w:hAnsi="Cambria Math"/>
                <w:sz w:val="20"/>
                <w:szCs w:val="20"/>
              </w:rPr>
              <w:t>προς</w:t>
            </w:r>
            <w:r w:rsidRPr="00757AC1">
              <w:rPr>
                <w:rFonts w:ascii="Cambria Math" w:hAnsi="Cambria Math"/>
                <w:sz w:val="20"/>
                <w:szCs w:val="20"/>
              </w:rPr>
              <w:t xml:space="preserve"> τον ετήσιο Προϋπολογισμό του ΠΠΣ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E075D" w14:textId="712C8616" w:rsidR="001133C6" w:rsidRPr="00757AC1" w:rsidRDefault="006361CB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2</w:t>
            </w:r>
            <w:r w:rsidR="001133C6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D6003" w14:textId="1ADA6F91" w:rsidR="001133C6" w:rsidRPr="00757AC1" w:rsidRDefault="006361CB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5</w:t>
            </w:r>
            <w:r w:rsidR="001133C6">
              <w:rPr>
                <w:rFonts w:ascii="Cambria Math" w:hAnsi="Cambria Math"/>
              </w:rPr>
              <w:t>%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7E6E4" w14:textId="3D664CCA" w:rsidR="001133C6" w:rsidRPr="00D14C23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5.10 </w:t>
            </w:r>
            <w:r w:rsidR="001133C6">
              <w:rPr>
                <w:rFonts w:ascii="Cambria Math" w:hAnsi="Cambria Math"/>
              </w:rPr>
              <w:t>Συμμετοχή στην</w:t>
            </w:r>
            <w:r w:rsidR="001133C6" w:rsidRPr="00D14C23">
              <w:rPr>
                <w:rFonts w:ascii="Cambria Math" w:hAnsi="Cambria Math"/>
              </w:rPr>
              <w:t xml:space="preserve"> </w:t>
            </w:r>
            <w:r w:rsidR="001133C6">
              <w:rPr>
                <w:rFonts w:ascii="Cambria Math" w:hAnsi="Cambria Math"/>
              </w:rPr>
              <w:t>υ</w:t>
            </w:r>
            <w:r w:rsidR="001133C6" w:rsidRPr="00D14C23">
              <w:rPr>
                <w:rFonts w:ascii="Cambria Math" w:hAnsi="Cambria Math"/>
              </w:rPr>
              <w:t>λοποίηση έργων για την βελτίωση της προσβασιμότητας των κτηριακών υποδομών του Ιδρύματος για τα ΑΜΕΑ (Αίθουσες , εξωτερικοί χώροι κ.α)</w:t>
            </w:r>
          </w:p>
          <w:p w14:paraId="4A519EF5" w14:textId="4D5EFDD1" w:rsidR="001133C6" w:rsidRPr="00D14C23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5.11 </w:t>
            </w:r>
            <w:r w:rsidR="001133C6">
              <w:rPr>
                <w:rFonts w:ascii="Cambria Math" w:hAnsi="Cambria Math"/>
              </w:rPr>
              <w:t>Χρήση</w:t>
            </w:r>
            <w:r w:rsidR="001133C6" w:rsidRPr="00D14C23">
              <w:rPr>
                <w:rFonts w:ascii="Cambria Math" w:hAnsi="Cambria Math"/>
              </w:rPr>
              <w:t xml:space="preserve"> των υπηρεσιών μετακίνησης των φοιτητών με κινητικά προβλήματα από και προς τους χώρους του Πανεπιστημίου</w:t>
            </w:r>
          </w:p>
          <w:p w14:paraId="384BE696" w14:textId="6E57B9FF" w:rsidR="001133C6" w:rsidRPr="00D14C23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5.12 </w:t>
            </w:r>
            <w:r w:rsidR="001133C6" w:rsidRPr="00D14C23">
              <w:rPr>
                <w:rFonts w:ascii="Cambria Math" w:hAnsi="Cambria Math"/>
              </w:rPr>
              <w:t>Ανάπτυξη εκπαιδευτικού υλικού και ενίσχυση της εκπαιδευτικής διαδικασίας για άτομα με μειωμένη όραση και ακοή.</w:t>
            </w:r>
          </w:p>
          <w:p w14:paraId="1C693C24" w14:textId="62F84699" w:rsidR="001133C6" w:rsidRPr="00757AC1" w:rsidRDefault="00AF04B4" w:rsidP="00AF04B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5.13 </w:t>
            </w:r>
            <w:r w:rsidR="001133C6" w:rsidRPr="00D14C23">
              <w:rPr>
                <w:rFonts w:ascii="Cambria Math" w:hAnsi="Cambria Math"/>
              </w:rPr>
              <w:t xml:space="preserve">Αναβάθμιση του ιστότοπου του </w:t>
            </w:r>
            <w:r w:rsidR="001133C6">
              <w:rPr>
                <w:rFonts w:ascii="Cambria Math" w:hAnsi="Cambria Math"/>
              </w:rPr>
              <w:t>ΠΜΣ</w:t>
            </w:r>
            <w:r w:rsidR="001133C6" w:rsidRPr="00D14C23">
              <w:rPr>
                <w:rFonts w:ascii="Cambria Math" w:hAnsi="Cambria Math"/>
              </w:rPr>
              <w:t xml:space="preserve"> ώστε να υπάρχει πρόσβαση σε άτομα με μειωμένη όραση.</w:t>
            </w: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EFE2" w14:textId="369C5B0A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Σύγκλητος </w:t>
            </w:r>
          </w:p>
          <w:p w14:paraId="275D7237" w14:textId="11CEC66C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Πρυτανικές Αρχές</w:t>
            </w:r>
          </w:p>
          <w:p w14:paraId="5CDEEE21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Διεύθυνση Τεχνικών Υπηρεσιών</w:t>
            </w:r>
          </w:p>
          <w:p w14:paraId="449EC984" w14:textId="6F62462C" w:rsid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Διεύθυνση Οικονομικών Υπηρεσιών</w:t>
            </w:r>
          </w:p>
          <w:p w14:paraId="05E7ED35" w14:textId="05634998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2D83BAA9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319CA5E9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61959E2E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43E22FF0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5755F33C" w14:textId="77777777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0C34FE08" w14:textId="176137F7" w:rsidR="001133C6" w:rsidRPr="001133C6" w:rsidRDefault="001133C6" w:rsidP="000769D0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1133C6">
              <w:rPr>
                <w:rFonts w:ascii="Cambria Math" w:hAnsi="Cambria Math"/>
                <w:sz w:val="20"/>
                <w:szCs w:val="20"/>
              </w:rPr>
              <w:t>Μονάδα Προσβασιμότητας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EFE84" w14:textId="77777777" w:rsidR="001133C6" w:rsidRPr="00757AC1" w:rsidRDefault="001133C6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  <w:p w14:paraId="68024149" w14:textId="583BB388" w:rsidR="001133C6" w:rsidRPr="00757AC1" w:rsidRDefault="001133C6" w:rsidP="004A312F">
            <w:pPr>
              <w:rPr>
                <w:rFonts w:ascii="Cambria Math" w:hAnsi="Cambria Math"/>
              </w:rPr>
            </w:pPr>
          </w:p>
        </w:tc>
      </w:tr>
      <w:tr w:rsidR="001133C6" w:rsidRPr="00757AC1" w14:paraId="664B75D5" w14:textId="77777777" w:rsidTr="00CA07B6">
        <w:trPr>
          <w:trHeight w:val="528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18A3D90" w14:textId="77777777" w:rsidR="001133C6" w:rsidRPr="00757AC1" w:rsidRDefault="001133C6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89308" w14:textId="77777777" w:rsidR="001133C6" w:rsidRPr="00757AC1" w:rsidRDefault="001133C6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D6BF5" w14:textId="615DB2F7" w:rsidR="001133C6" w:rsidRPr="00757AC1" w:rsidRDefault="001133C6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 xml:space="preserve">E.Δ.29 Ποσοστό αιθουσών </w:t>
            </w:r>
            <w:r>
              <w:rPr>
                <w:rFonts w:ascii="Cambria Math" w:hAnsi="Cambria Math"/>
                <w:sz w:val="20"/>
                <w:szCs w:val="20"/>
              </w:rPr>
              <w:t xml:space="preserve">ΠΜΣ </w:t>
            </w:r>
            <w:r w:rsidRPr="00757AC1">
              <w:rPr>
                <w:rFonts w:ascii="Cambria Math" w:hAnsi="Cambria Math"/>
                <w:sz w:val="20"/>
                <w:szCs w:val="20"/>
              </w:rPr>
              <w:t>προσβάσιμων από ΑΜΕΑ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4583" w14:textId="37075AA7" w:rsidR="001133C6" w:rsidRPr="00757AC1" w:rsidRDefault="006361CB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lang w:val="en-US"/>
              </w:rPr>
              <w:t>90</w:t>
            </w:r>
            <w:r w:rsidR="001133C6">
              <w:rPr>
                <w:rFonts w:ascii="Cambria Math" w:hAnsi="Cambria Math"/>
              </w:rPr>
              <w:t>%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E6C35" w14:textId="7F0BB115" w:rsidR="001133C6" w:rsidRPr="00757AC1" w:rsidRDefault="001133C6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90%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A213F" w14:textId="77777777" w:rsidR="001133C6" w:rsidRPr="00757AC1" w:rsidRDefault="001133C6" w:rsidP="00757AC1">
            <w:pPr>
              <w:rPr>
                <w:rFonts w:ascii="Cambria Math" w:hAnsi="Cambria Math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A2841" w14:textId="6641D07B" w:rsidR="001133C6" w:rsidRPr="001133C6" w:rsidRDefault="001133C6" w:rsidP="001133C6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7328F" w14:textId="5FC00725" w:rsidR="001133C6" w:rsidRPr="00757AC1" w:rsidRDefault="001133C6" w:rsidP="00757AC1">
            <w:pPr>
              <w:rPr>
                <w:rFonts w:ascii="Cambria Math" w:hAnsi="Cambria Math"/>
              </w:rPr>
            </w:pPr>
          </w:p>
        </w:tc>
      </w:tr>
      <w:tr w:rsidR="00AF04B4" w:rsidRPr="00757AC1" w14:paraId="16F8E88D" w14:textId="77777777" w:rsidTr="00CA07B6">
        <w:trPr>
          <w:trHeight w:val="708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36CE85BF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DC309" w14:textId="263A6EBF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  <w:r w:rsidRPr="00757AC1">
              <w:rPr>
                <w:rFonts w:ascii="Cambria Math" w:hAnsi="Cambria Math"/>
              </w:rPr>
              <w:t>Ε4. Προώθηση της ισότιμης εκπροσώπησης των φύλων</w:t>
            </w: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FF128" w14:textId="706018C6" w:rsidR="00AF04B4" w:rsidRPr="00757AC1" w:rsidRDefault="00AF04B4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E.Δ.30 Αναλογία γυναικών/ανδρών στα μέλη του Διδακτικού Προσωπικού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70EA" w14:textId="53A0D581" w:rsidR="00AF04B4" w:rsidRPr="00757AC1" w:rsidRDefault="00AF04B4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0,5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F6B45" w14:textId="38008FD8" w:rsidR="00AF04B4" w:rsidRPr="006361CB" w:rsidRDefault="006361CB" w:rsidP="00A13C9C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F3BA1" w14:textId="6305B840" w:rsidR="00AF04B4" w:rsidRPr="001133C6" w:rsidRDefault="00AF04B4" w:rsidP="00AF04B4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5.14 </w:t>
            </w:r>
            <w:r w:rsidRPr="001133C6">
              <w:rPr>
                <w:rFonts w:ascii="Cambria Math" w:hAnsi="Cambria Math"/>
                <w:sz w:val="20"/>
                <w:szCs w:val="20"/>
              </w:rPr>
              <w:t>Δημιουργία Επιτροπής στο ΠΜΣ για θέματα Ισότητας Φύλου και αποφυγής διακρίσεων</w:t>
            </w:r>
          </w:p>
          <w:p w14:paraId="7ECD11F8" w14:textId="14C18EAB" w:rsidR="00AF04B4" w:rsidRDefault="00AF04B4" w:rsidP="00AF04B4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5.15 Συνεργασία με το </w:t>
            </w:r>
            <w:r>
              <w:t xml:space="preserve"> </w:t>
            </w:r>
            <w:r w:rsidRPr="00AF04B4">
              <w:rPr>
                <w:rFonts w:ascii="Cambria Math" w:hAnsi="Cambria Math"/>
                <w:sz w:val="20"/>
                <w:szCs w:val="20"/>
              </w:rPr>
              <w:t>Παρατηρητ</w:t>
            </w:r>
            <w:r>
              <w:rPr>
                <w:rFonts w:ascii="Cambria Math" w:hAnsi="Cambria Math"/>
                <w:sz w:val="20"/>
                <w:szCs w:val="20"/>
              </w:rPr>
              <w:t>ήριο</w:t>
            </w:r>
            <w:r w:rsidRPr="00AF04B4">
              <w:rPr>
                <w:rFonts w:ascii="Cambria Math" w:hAnsi="Cambria Math"/>
                <w:sz w:val="20"/>
                <w:szCs w:val="20"/>
              </w:rPr>
              <w:t xml:space="preserve"> για την Έμφυλη Ισότητα (ΠΑΡ.Ε.Ι)</w:t>
            </w:r>
            <w:r>
              <w:rPr>
                <w:rFonts w:ascii="Cambria Math" w:hAnsi="Cambria Math"/>
                <w:sz w:val="20"/>
                <w:szCs w:val="20"/>
              </w:rPr>
              <w:t xml:space="preserve"> του ΕΚΠΑ για την υιοθέτηση ορθών πρακτικών.</w:t>
            </w:r>
          </w:p>
          <w:p w14:paraId="294DF0AA" w14:textId="34DC01C8" w:rsidR="00AF04B4" w:rsidRDefault="00AF04B4" w:rsidP="00AF04B4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5.16 Πρόβλεψη για την ισότιμη  συμμετοχή  γυναικών στα μέλη του Διδακτικού Προσωπικού</w:t>
            </w:r>
          </w:p>
          <w:p w14:paraId="4FA49F94" w14:textId="59F9922C" w:rsidR="00AF04B4" w:rsidRDefault="00AF04B4" w:rsidP="00AF04B4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5.17 Πρόβλεψη για την ισότιμη συμμετοχή γυναικών στην κατανομή των προσφερόμενων θέσεων για σπουδές στο ΠΜΣ</w:t>
            </w:r>
          </w:p>
          <w:p w14:paraId="01C2FAA1" w14:textId="4282A703" w:rsidR="00AF04B4" w:rsidRPr="001133C6" w:rsidRDefault="00AF04B4" w:rsidP="00757AC1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B59C7" w14:textId="77777777" w:rsidR="00857DFC" w:rsidRDefault="00857DFC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Συνέλευση Τμήματος</w:t>
            </w:r>
          </w:p>
          <w:p w14:paraId="7F8FB504" w14:textId="23F90AAD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Διευθυντής ΠΜΣ</w:t>
            </w:r>
          </w:p>
          <w:p w14:paraId="47205303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Επιτροπή Προγράμματος Μεταπτυχιακών   Σπουδών</w:t>
            </w:r>
          </w:p>
          <w:p w14:paraId="3E1D7DF8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Διδάσκοντες ΠΜΣ</w:t>
            </w:r>
          </w:p>
          <w:p w14:paraId="0C7671CE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Γραμματεία Τμήματος</w:t>
            </w:r>
          </w:p>
          <w:p w14:paraId="36F8B617" w14:textId="77777777" w:rsidR="00AF04B4" w:rsidRPr="00AB19DE" w:rsidRDefault="00AF04B4" w:rsidP="000B3B12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OMEA Τμήματος</w:t>
            </w:r>
          </w:p>
          <w:p w14:paraId="64489CA6" w14:textId="77777777" w:rsidR="00AF04B4" w:rsidRDefault="00AF04B4" w:rsidP="00AF04B4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B19DE">
              <w:rPr>
                <w:rFonts w:ascii="Cambria Math" w:hAnsi="Cambria Math"/>
                <w:sz w:val="20"/>
                <w:szCs w:val="20"/>
              </w:rPr>
              <w:t>ΟΕΠΙ ΠΜΣ</w:t>
            </w:r>
          </w:p>
          <w:p w14:paraId="3015ADAF" w14:textId="7FF20677" w:rsidR="00AF04B4" w:rsidRPr="00757AC1" w:rsidRDefault="00AF04B4" w:rsidP="00AF04B4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 w:rsidRPr="00AF04B4">
              <w:rPr>
                <w:rFonts w:ascii="Cambria Math" w:hAnsi="Cambria Math"/>
              </w:rPr>
              <w:t>Παρατηρητήριο για την Έμφυλη Ισότητα (ΠΑΡ.Ε.Ι)</w:t>
            </w:r>
          </w:p>
        </w:tc>
        <w:tc>
          <w:tcPr>
            <w:tcW w:w="1462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C763E" w14:textId="77777777" w:rsidR="00AF04B4" w:rsidRPr="00757AC1" w:rsidRDefault="00AF04B4" w:rsidP="00757AC1">
            <w:pPr>
              <w:rPr>
                <w:rFonts w:ascii="Cambria Math" w:hAnsi="Cambria Math"/>
              </w:rPr>
            </w:pPr>
            <w:r w:rsidRPr="007C3721">
              <w:rPr>
                <w:rFonts w:ascii="Cambria Math" w:hAnsi="Cambria Math"/>
              </w:rPr>
              <w:t>31/12/2023</w:t>
            </w:r>
          </w:p>
          <w:p w14:paraId="4AB4D915" w14:textId="4B8F7A14" w:rsidR="00AF04B4" w:rsidRPr="00757AC1" w:rsidRDefault="00AF04B4" w:rsidP="00C637A1">
            <w:pPr>
              <w:rPr>
                <w:rFonts w:ascii="Cambria Math" w:hAnsi="Cambria Math"/>
              </w:rPr>
            </w:pPr>
          </w:p>
        </w:tc>
      </w:tr>
      <w:tr w:rsidR="00AF04B4" w:rsidRPr="00757AC1" w14:paraId="3E3FC1B6" w14:textId="77777777" w:rsidTr="00CA07B6">
        <w:trPr>
          <w:trHeight w:val="391"/>
        </w:trPr>
        <w:tc>
          <w:tcPr>
            <w:tcW w:w="1843" w:type="dxa"/>
            <w:vMerge/>
            <w:shd w:val="clear" w:color="auto" w:fill="4472C4" w:themeFill="accent5"/>
            <w:vAlign w:val="center"/>
          </w:tcPr>
          <w:p w14:paraId="7BE03ADB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96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EE2C9" w14:textId="77777777" w:rsidR="00AF04B4" w:rsidRPr="00757AC1" w:rsidRDefault="00AF04B4" w:rsidP="00857DF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82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2357" w14:textId="7D1FA13C" w:rsidR="00AF04B4" w:rsidRPr="00757AC1" w:rsidRDefault="00AF04B4" w:rsidP="00857DF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757AC1">
              <w:rPr>
                <w:rFonts w:ascii="Cambria Math" w:hAnsi="Cambria Math"/>
                <w:sz w:val="20"/>
                <w:szCs w:val="20"/>
              </w:rPr>
              <w:t>E.Δ.31 Αναλογία γυναικών/ανδρών στο φοιτητικό πληθυσμό του ΠΜΣ</w:t>
            </w:r>
          </w:p>
        </w:tc>
        <w:tc>
          <w:tcPr>
            <w:tcW w:w="123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BB725" w14:textId="5B03BE69" w:rsidR="00AF04B4" w:rsidRPr="00757AC1" w:rsidRDefault="00AF04B4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211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DC78D" w14:textId="39ACA3B4" w:rsidR="00AF04B4" w:rsidRPr="00757AC1" w:rsidRDefault="00AF04B4" w:rsidP="00A13C9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2693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D6682" w14:textId="77777777" w:rsidR="00AF04B4" w:rsidRPr="001133C6" w:rsidRDefault="00AF04B4" w:rsidP="00757AC1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081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24D7D" w14:textId="08C28773" w:rsidR="00AF04B4" w:rsidRPr="00757AC1" w:rsidRDefault="00AF04B4" w:rsidP="000B3B12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462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7A19" w14:textId="0245E485" w:rsidR="00AF04B4" w:rsidRPr="00757AC1" w:rsidRDefault="00AF04B4" w:rsidP="00757AC1">
            <w:pPr>
              <w:rPr>
                <w:rFonts w:ascii="Cambria Math" w:hAnsi="Cambria Math"/>
              </w:rPr>
            </w:pPr>
          </w:p>
        </w:tc>
      </w:tr>
    </w:tbl>
    <w:p w14:paraId="2B085276" w14:textId="7900AF7C" w:rsidR="00CE1213" w:rsidRDefault="00CE1213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181D4B77" w14:textId="77777777" w:rsidR="00CE1213" w:rsidRDefault="00CE1213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039A27BD" w14:textId="77777777" w:rsidR="00CE1213" w:rsidRDefault="00CE1213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4A8BAA94" w14:textId="29B30A49" w:rsidR="00CE1213" w:rsidRDefault="00CE1213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49E6AA2" w14:textId="5C6DBA11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7888099F" w14:textId="15E604BC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34507065" w14:textId="0CF4B334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228B8392" w14:textId="5D433BEC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775EBC4D" w14:textId="086AC193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0290D197" w14:textId="08C52F47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0FB36AB9" w14:textId="711200F4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ABB85B7" w14:textId="6705A375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E5CA182" w14:textId="22ACE88C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E62010C" w14:textId="70CF206B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51B9AC3" w14:textId="1F0D0847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520352AD" w14:textId="64878A3E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3ECF4CBB" w14:textId="31BF8477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1B499D9A" w14:textId="722FE4A6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3263ADFD" w14:textId="35169C27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3F714475" w14:textId="775C107F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21F1C9BB" w14:textId="77777777" w:rsidR="00826D2C" w:rsidRDefault="00826D2C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23C1949B" w14:textId="77777777" w:rsidR="00CE1213" w:rsidRDefault="00CE1213" w:rsidP="00CE1213">
      <w:pPr>
        <w:tabs>
          <w:tab w:val="left" w:pos="5448"/>
          <w:tab w:val="center" w:pos="7367"/>
        </w:tabs>
        <w:ind w:right="-164"/>
        <w:rPr>
          <w:b/>
        </w:rPr>
      </w:pP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CE1213">
      <w:pgSz w:w="16838" w:h="11906" w:orient="landscape"/>
      <w:pgMar w:top="851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479D" w14:textId="77777777" w:rsidR="002812CD" w:rsidRDefault="002812CD" w:rsidP="00380180">
      <w:pPr>
        <w:spacing w:after="0" w:line="240" w:lineRule="auto"/>
      </w:pPr>
      <w:r>
        <w:separator/>
      </w:r>
    </w:p>
  </w:endnote>
  <w:endnote w:type="continuationSeparator" w:id="0">
    <w:p w14:paraId="53FF69F0" w14:textId="77777777" w:rsidR="002812CD" w:rsidRDefault="002812CD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8F78" w14:textId="77777777" w:rsidR="002812CD" w:rsidRDefault="002812CD" w:rsidP="00380180">
      <w:pPr>
        <w:spacing w:after="0" w:line="240" w:lineRule="auto"/>
      </w:pPr>
      <w:r>
        <w:separator/>
      </w:r>
    </w:p>
  </w:footnote>
  <w:footnote w:type="continuationSeparator" w:id="0">
    <w:p w14:paraId="70E4A3F6" w14:textId="77777777" w:rsidR="002812CD" w:rsidRDefault="002812CD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65D3"/>
    <w:multiLevelType w:val="hybridMultilevel"/>
    <w:tmpl w:val="903CBE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364B"/>
    <w:multiLevelType w:val="hybridMultilevel"/>
    <w:tmpl w:val="E22C7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7223">
    <w:abstractNumId w:val="2"/>
  </w:num>
  <w:num w:numId="2" w16cid:durableId="72362155">
    <w:abstractNumId w:val="1"/>
  </w:num>
  <w:num w:numId="3" w16cid:durableId="1896351696">
    <w:abstractNumId w:val="0"/>
  </w:num>
  <w:num w:numId="4" w16cid:durableId="1832988406">
    <w:abstractNumId w:val="3"/>
  </w:num>
  <w:num w:numId="5" w16cid:durableId="106394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07824"/>
    <w:rsid w:val="00011745"/>
    <w:rsid w:val="0004647F"/>
    <w:rsid w:val="00095EC4"/>
    <w:rsid w:val="000B3423"/>
    <w:rsid w:val="000B3B12"/>
    <w:rsid w:val="000C0A9C"/>
    <w:rsid w:val="000F2F29"/>
    <w:rsid w:val="001133C6"/>
    <w:rsid w:val="001338AE"/>
    <w:rsid w:val="001376AE"/>
    <w:rsid w:val="00153BE1"/>
    <w:rsid w:val="00183515"/>
    <w:rsid w:val="001A7173"/>
    <w:rsid w:val="001E61C7"/>
    <w:rsid w:val="002161A6"/>
    <w:rsid w:val="00247BAA"/>
    <w:rsid w:val="00253345"/>
    <w:rsid w:val="002812CD"/>
    <w:rsid w:val="00294DF3"/>
    <w:rsid w:val="0029625B"/>
    <w:rsid w:val="002F6011"/>
    <w:rsid w:val="00320A51"/>
    <w:rsid w:val="0033724A"/>
    <w:rsid w:val="003439C3"/>
    <w:rsid w:val="00365229"/>
    <w:rsid w:val="00380180"/>
    <w:rsid w:val="00416648"/>
    <w:rsid w:val="00453149"/>
    <w:rsid w:val="00496526"/>
    <w:rsid w:val="004A49EA"/>
    <w:rsid w:val="004A5BF3"/>
    <w:rsid w:val="004B2137"/>
    <w:rsid w:val="004C3C88"/>
    <w:rsid w:val="004C5D31"/>
    <w:rsid w:val="004D6B93"/>
    <w:rsid w:val="004F7E47"/>
    <w:rsid w:val="00502C95"/>
    <w:rsid w:val="005441B4"/>
    <w:rsid w:val="0057453F"/>
    <w:rsid w:val="005B3DB1"/>
    <w:rsid w:val="005D250A"/>
    <w:rsid w:val="005D3D41"/>
    <w:rsid w:val="005E6CBE"/>
    <w:rsid w:val="005F2A19"/>
    <w:rsid w:val="005F45DB"/>
    <w:rsid w:val="00623302"/>
    <w:rsid w:val="006361CB"/>
    <w:rsid w:val="00651D40"/>
    <w:rsid w:val="00682005"/>
    <w:rsid w:val="006921AD"/>
    <w:rsid w:val="00692C00"/>
    <w:rsid w:val="006A4ED6"/>
    <w:rsid w:val="006B77AF"/>
    <w:rsid w:val="006C2B8E"/>
    <w:rsid w:val="006F1938"/>
    <w:rsid w:val="007245F8"/>
    <w:rsid w:val="00757AC1"/>
    <w:rsid w:val="00757E10"/>
    <w:rsid w:val="0076522F"/>
    <w:rsid w:val="007723AB"/>
    <w:rsid w:val="00782D14"/>
    <w:rsid w:val="007C3721"/>
    <w:rsid w:val="007F4C31"/>
    <w:rsid w:val="007F7A66"/>
    <w:rsid w:val="008067CE"/>
    <w:rsid w:val="008160D7"/>
    <w:rsid w:val="00817152"/>
    <w:rsid w:val="00826D2C"/>
    <w:rsid w:val="00830E16"/>
    <w:rsid w:val="008325BF"/>
    <w:rsid w:val="00840AB6"/>
    <w:rsid w:val="00851E9F"/>
    <w:rsid w:val="00857DFC"/>
    <w:rsid w:val="008675E1"/>
    <w:rsid w:val="00897B81"/>
    <w:rsid w:val="008A7187"/>
    <w:rsid w:val="008B25FC"/>
    <w:rsid w:val="008C6A2B"/>
    <w:rsid w:val="008D3E2A"/>
    <w:rsid w:val="008D3E73"/>
    <w:rsid w:val="008D49BF"/>
    <w:rsid w:val="009023ED"/>
    <w:rsid w:val="00934827"/>
    <w:rsid w:val="00946BEB"/>
    <w:rsid w:val="009537A1"/>
    <w:rsid w:val="009C098D"/>
    <w:rsid w:val="009F229E"/>
    <w:rsid w:val="00A05AC1"/>
    <w:rsid w:val="00A13BDA"/>
    <w:rsid w:val="00A13C9C"/>
    <w:rsid w:val="00A30228"/>
    <w:rsid w:val="00A369F9"/>
    <w:rsid w:val="00A51BD1"/>
    <w:rsid w:val="00AB19DE"/>
    <w:rsid w:val="00AB431F"/>
    <w:rsid w:val="00AF04B4"/>
    <w:rsid w:val="00B1321D"/>
    <w:rsid w:val="00B31F8C"/>
    <w:rsid w:val="00B52D2F"/>
    <w:rsid w:val="00B60177"/>
    <w:rsid w:val="00B648D0"/>
    <w:rsid w:val="00B70732"/>
    <w:rsid w:val="00B76FAC"/>
    <w:rsid w:val="00B85D69"/>
    <w:rsid w:val="00B92726"/>
    <w:rsid w:val="00BB13A8"/>
    <w:rsid w:val="00BC617D"/>
    <w:rsid w:val="00BC6F8E"/>
    <w:rsid w:val="00BE79FF"/>
    <w:rsid w:val="00BE7F05"/>
    <w:rsid w:val="00C47501"/>
    <w:rsid w:val="00C5652A"/>
    <w:rsid w:val="00C61168"/>
    <w:rsid w:val="00C7312C"/>
    <w:rsid w:val="00C95E57"/>
    <w:rsid w:val="00CA07B6"/>
    <w:rsid w:val="00CA2F83"/>
    <w:rsid w:val="00CA6FFF"/>
    <w:rsid w:val="00CD21DE"/>
    <w:rsid w:val="00CE1213"/>
    <w:rsid w:val="00D06F58"/>
    <w:rsid w:val="00D14C23"/>
    <w:rsid w:val="00D25F52"/>
    <w:rsid w:val="00D61FE4"/>
    <w:rsid w:val="00DB08D5"/>
    <w:rsid w:val="00DF719B"/>
    <w:rsid w:val="00E327C1"/>
    <w:rsid w:val="00E52A9A"/>
    <w:rsid w:val="00E66A25"/>
    <w:rsid w:val="00E67789"/>
    <w:rsid w:val="00EA54B5"/>
    <w:rsid w:val="00EC1B8B"/>
    <w:rsid w:val="00F748CA"/>
    <w:rsid w:val="00FD2FAC"/>
    <w:rsid w:val="00FE2FF5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BB49-F608-4E36-A052-FE64156E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2638</Words>
  <Characters>14246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gpitsin@o365.uoa.gr</cp:lastModifiedBy>
  <cp:revision>2</cp:revision>
  <dcterms:created xsi:type="dcterms:W3CDTF">2023-03-31T19:44:00Z</dcterms:created>
  <dcterms:modified xsi:type="dcterms:W3CDTF">2023-03-31T19:44:00Z</dcterms:modified>
</cp:coreProperties>
</file>